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45" w:rsidRPr="00AB33EE" w:rsidRDefault="00045945" w:rsidP="00AB33EE">
      <w:pPr>
        <w:rPr>
          <w:b/>
          <w:lang w:val="en-US"/>
        </w:rPr>
      </w:pPr>
    </w:p>
    <w:p w:rsidR="00045945" w:rsidRPr="00045945" w:rsidRDefault="00045945" w:rsidP="00F6570D">
      <w:pPr>
        <w:spacing w:line="227" w:lineRule="exact"/>
        <w:jc w:val="right"/>
      </w:pPr>
      <w:r w:rsidRPr="00045945">
        <w:t>УТВЕРЖДЕНЫ</w:t>
      </w:r>
    </w:p>
    <w:p w:rsidR="00045945" w:rsidRPr="00045945" w:rsidRDefault="00D5001D" w:rsidP="00F6570D">
      <w:pPr>
        <w:spacing w:line="227" w:lineRule="exact"/>
        <w:jc w:val="right"/>
      </w:pPr>
      <w:r>
        <w:t>Решением совета депутатов</w:t>
      </w:r>
      <w:r w:rsidR="00045945" w:rsidRPr="00045945">
        <w:t xml:space="preserve"> </w:t>
      </w:r>
    </w:p>
    <w:p w:rsidR="00045945" w:rsidRPr="00045945" w:rsidRDefault="00537885" w:rsidP="00F6570D">
      <w:pPr>
        <w:spacing w:line="227" w:lineRule="exact"/>
        <w:jc w:val="right"/>
      </w:pPr>
      <w:r>
        <w:t xml:space="preserve">     Саринского</w:t>
      </w:r>
      <w:r w:rsidR="00045945" w:rsidRPr="00045945">
        <w:t xml:space="preserve">  сельского поселения</w:t>
      </w:r>
    </w:p>
    <w:p w:rsidR="00045945" w:rsidRPr="00045945" w:rsidRDefault="00045945" w:rsidP="00F6570D">
      <w:pPr>
        <w:spacing w:line="227" w:lineRule="exact"/>
        <w:jc w:val="right"/>
      </w:pPr>
      <w:r w:rsidRPr="00045945">
        <w:t>Кунашакского муниципального</w:t>
      </w:r>
    </w:p>
    <w:p w:rsidR="00045945" w:rsidRPr="00045945" w:rsidRDefault="00F6570D" w:rsidP="00F6570D">
      <w:pPr>
        <w:spacing w:line="227" w:lineRule="exact"/>
        <w:jc w:val="right"/>
      </w:pPr>
      <w:r>
        <w:t xml:space="preserve"> Района Челябинской </w:t>
      </w:r>
      <w:r w:rsidR="00045945" w:rsidRPr="00045945">
        <w:t xml:space="preserve">области                                                                                                                                                                                    </w:t>
      </w:r>
      <w:r w:rsidR="00A45DCF">
        <w:t>от 21.08.2018</w:t>
      </w:r>
      <w:r w:rsidR="00D5001D">
        <w:t xml:space="preserve"> г №</w:t>
      </w:r>
      <w:r w:rsidR="00A45DCF">
        <w:t>16</w:t>
      </w:r>
      <w:r w:rsidR="00D5001D">
        <w:t xml:space="preserve"> </w:t>
      </w:r>
    </w:p>
    <w:p w:rsidR="00045945" w:rsidRPr="00045945" w:rsidRDefault="00045945" w:rsidP="00F6570D">
      <w:pPr>
        <w:pStyle w:val="ConsPlusNormal"/>
        <w:jc w:val="right"/>
        <w:rPr>
          <w:rFonts w:ascii="Times New Roman" w:hAnsi="Times New Roman" w:cs="Times New Roman"/>
          <w:sz w:val="24"/>
        </w:rPr>
      </w:pPr>
    </w:p>
    <w:p w:rsidR="00045945" w:rsidRPr="00045945" w:rsidRDefault="00045945" w:rsidP="00045945">
      <w:pPr>
        <w:pStyle w:val="ConsPlusNormal"/>
        <w:ind w:firstLine="540"/>
        <w:jc w:val="center"/>
        <w:rPr>
          <w:rFonts w:ascii="Times New Roman" w:hAnsi="Times New Roman" w:cs="Times New Roman"/>
          <w:caps/>
          <w:sz w:val="24"/>
        </w:rPr>
      </w:pPr>
    </w:p>
    <w:p w:rsidR="00045945" w:rsidRPr="00045945" w:rsidRDefault="00045945" w:rsidP="00045945">
      <w:pPr>
        <w:pStyle w:val="ConsPlusNormal"/>
        <w:ind w:firstLine="540"/>
        <w:jc w:val="center"/>
        <w:rPr>
          <w:rFonts w:ascii="Times New Roman" w:hAnsi="Times New Roman" w:cs="Times New Roman"/>
          <w:caps/>
          <w:sz w:val="24"/>
        </w:rPr>
      </w:pPr>
    </w:p>
    <w:p w:rsidR="00045945" w:rsidRPr="00045945" w:rsidRDefault="00045945" w:rsidP="00045945">
      <w:pPr>
        <w:pStyle w:val="ConsPlusNormal"/>
        <w:ind w:firstLine="540"/>
        <w:jc w:val="center"/>
        <w:rPr>
          <w:rFonts w:ascii="Times New Roman" w:hAnsi="Times New Roman" w:cs="Times New Roman"/>
          <w:sz w:val="24"/>
        </w:rPr>
      </w:pPr>
      <w:r w:rsidRPr="00045945">
        <w:rPr>
          <w:rFonts w:ascii="Times New Roman" w:hAnsi="Times New Roman" w:cs="Times New Roman"/>
          <w:caps/>
          <w:sz w:val="24"/>
          <w:lang w:eastAsia="ru-RU"/>
        </w:rPr>
        <w:t>Правила</w:t>
      </w:r>
    </w:p>
    <w:p w:rsidR="00045945" w:rsidRPr="00045945" w:rsidRDefault="00045945" w:rsidP="00045945">
      <w:pPr>
        <w:pStyle w:val="ConsPlusNormal0"/>
        <w:widowControl/>
        <w:ind w:firstLine="540"/>
        <w:jc w:val="center"/>
        <w:rPr>
          <w:rFonts w:cs="Courier New"/>
          <w:kern w:val="2"/>
          <w:sz w:val="24"/>
          <w:szCs w:val="24"/>
          <w:u w:color="000000"/>
          <w:lang w:bidi="hi-IN"/>
        </w:rPr>
      </w:pPr>
      <w:r w:rsidRPr="00045945">
        <w:rPr>
          <w:rFonts w:ascii="Times New Roman" w:hAnsi="Times New Roman" w:cs="Times New Roman"/>
          <w:sz w:val="24"/>
          <w:szCs w:val="24"/>
        </w:rPr>
        <w:t>б</w:t>
      </w:r>
      <w:r w:rsidRPr="00045945">
        <w:rPr>
          <w:rFonts w:ascii="Times New Roman" w:hAnsi="Times New Roman" w:cs="Times New Roman"/>
          <w:sz w:val="24"/>
          <w:szCs w:val="24"/>
          <w:lang w:eastAsia="ru-RU"/>
        </w:rPr>
        <w:t>лагоустройства территории</w:t>
      </w:r>
      <w:r w:rsidR="00537885">
        <w:rPr>
          <w:rFonts w:ascii="Times New Roman" w:hAnsi="Times New Roman" w:cs="Times New Roman"/>
          <w:sz w:val="24"/>
          <w:szCs w:val="24"/>
        </w:rPr>
        <w:t xml:space="preserve"> Саринского</w:t>
      </w:r>
      <w:r w:rsidRPr="00045945">
        <w:rPr>
          <w:rFonts w:ascii="Times New Roman" w:hAnsi="Times New Roman" w:cs="Times New Roman"/>
          <w:sz w:val="24"/>
          <w:szCs w:val="24"/>
          <w:lang w:eastAsia="ru-RU"/>
        </w:rPr>
        <w:t xml:space="preserve"> сельского поселения Кунашакского района Челябинской област</w:t>
      </w:r>
      <w:proofErr w:type="gramStart"/>
      <w:r w:rsidRPr="00045945">
        <w:rPr>
          <w:rFonts w:ascii="Times New Roman" w:hAnsi="Times New Roman" w:cs="Times New Roman"/>
          <w:sz w:val="24"/>
          <w:szCs w:val="24"/>
          <w:lang w:eastAsia="ru-RU"/>
        </w:rPr>
        <w:t>и</w:t>
      </w:r>
      <w:r w:rsidRPr="00045945">
        <w:rPr>
          <w:rFonts w:ascii="Times New Roman" w:hAnsi="Times New Roman" w:cs="Times New Roman"/>
          <w:kern w:val="2"/>
          <w:sz w:val="24"/>
          <w:szCs w:val="24"/>
          <w:u w:color="000000"/>
          <w:lang w:eastAsia="ru-RU" w:bidi="hi-IN"/>
        </w:rPr>
        <w:t>(</w:t>
      </w:r>
      <w:bookmarkStart w:id="0" w:name="_GoBack"/>
      <w:bookmarkEnd w:id="0"/>
      <w:proofErr w:type="gramEnd"/>
      <w:r w:rsidRPr="00045945">
        <w:rPr>
          <w:rFonts w:ascii="Times New Roman" w:hAnsi="Times New Roman" w:cs="Times New Roman"/>
          <w:kern w:val="2"/>
          <w:sz w:val="24"/>
          <w:szCs w:val="24"/>
          <w:u w:color="000000"/>
          <w:lang w:eastAsia="ru-RU" w:bidi="hi-IN"/>
        </w:rPr>
        <w:t>с внесенными изменениями согласно закон</w:t>
      </w:r>
      <w:r w:rsidR="006B1630">
        <w:rPr>
          <w:rFonts w:ascii="Times New Roman" w:hAnsi="Times New Roman" w:cs="Times New Roman"/>
          <w:kern w:val="2"/>
          <w:sz w:val="24"/>
          <w:szCs w:val="24"/>
          <w:u w:color="000000"/>
          <w:lang w:eastAsia="ru-RU" w:bidi="hi-IN"/>
        </w:rPr>
        <w:t>у</w:t>
      </w:r>
      <w:r w:rsidRPr="00045945">
        <w:rPr>
          <w:rFonts w:ascii="Times New Roman" w:hAnsi="Times New Roman" w:cs="Times New Roman"/>
          <w:kern w:val="2"/>
          <w:sz w:val="24"/>
          <w:szCs w:val="24"/>
          <w:u w:color="000000"/>
          <w:lang w:eastAsia="ru-RU" w:bidi="hi-IN"/>
        </w:rPr>
        <w:t xml:space="preserve"> Челябинской области от 03.07.2018г. № 748-ЗО)</w:t>
      </w:r>
    </w:p>
    <w:p w:rsidR="00045945" w:rsidRPr="00045945" w:rsidRDefault="00045945" w:rsidP="00045945">
      <w:pPr>
        <w:pStyle w:val="ConsPlusNormal"/>
        <w:ind w:firstLine="540"/>
        <w:jc w:val="center"/>
        <w:rPr>
          <w:sz w:val="24"/>
        </w:rPr>
      </w:pPr>
    </w:p>
    <w:p w:rsidR="00045945" w:rsidRPr="00045945" w:rsidRDefault="00045945" w:rsidP="00045945">
      <w:pPr>
        <w:pStyle w:val="ConsPlusNormal"/>
        <w:jc w:val="both"/>
        <w:rPr>
          <w:sz w:val="24"/>
        </w:rPr>
      </w:pPr>
    </w:p>
    <w:p w:rsidR="00045945" w:rsidRPr="00045945" w:rsidRDefault="00045945" w:rsidP="00045945">
      <w:pPr>
        <w:pStyle w:val="ConsPlusNormal"/>
        <w:jc w:val="both"/>
        <w:rPr>
          <w:sz w:val="24"/>
        </w:rPr>
      </w:pPr>
    </w:p>
    <w:p w:rsidR="00045945" w:rsidRPr="00045945" w:rsidRDefault="00045945" w:rsidP="00045945">
      <w:pPr>
        <w:pStyle w:val="ConsPlusNormal"/>
        <w:jc w:val="center"/>
        <w:rPr>
          <w:rFonts w:ascii="Times New Roman" w:hAnsi="Times New Roman" w:cs="Times New Roman"/>
          <w:sz w:val="24"/>
        </w:rPr>
      </w:pPr>
      <w:r w:rsidRPr="00045945">
        <w:rPr>
          <w:rFonts w:ascii="Times New Roman" w:hAnsi="Times New Roman" w:cs="Times New Roman"/>
          <w:sz w:val="24"/>
        </w:rPr>
        <w:t>1. Общие положения</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1.1. </w:t>
      </w:r>
      <w:proofErr w:type="gramStart"/>
      <w:r w:rsidRPr="00045945">
        <w:rPr>
          <w:rFonts w:ascii="Times New Roman" w:hAnsi="Times New Roman" w:cs="Times New Roman"/>
          <w:sz w:val="24"/>
        </w:rPr>
        <w:t xml:space="preserve">Настоящие </w:t>
      </w:r>
      <w:r w:rsidRPr="00045945">
        <w:rPr>
          <w:rFonts w:ascii="Times New Roman" w:hAnsi="Times New Roman" w:cs="Times New Roman"/>
          <w:sz w:val="24"/>
          <w:lang w:eastAsia="ru-RU"/>
        </w:rPr>
        <w:t xml:space="preserve">Правила </w:t>
      </w:r>
      <w:r w:rsidRPr="00045945">
        <w:rPr>
          <w:rFonts w:ascii="Times New Roman" w:hAnsi="Times New Roman" w:cs="Times New Roman"/>
          <w:sz w:val="24"/>
        </w:rPr>
        <w:t>б</w:t>
      </w:r>
      <w:r w:rsidRPr="00045945">
        <w:rPr>
          <w:rFonts w:ascii="Times New Roman" w:hAnsi="Times New Roman" w:cs="Times New Roman"/>
          <w:sz w:val="24"/>
          <w:lang w:eastAsia="ru-RU"/>
        </w:rPr>
        <w:t xml:space="preserve">лагоустройства территории  </w:t>
      </w:r>
      <w:r w:rsidR="00537885">
        <w:rPr>
          <w:rFonts w:ascii="Times New Roman" w:hAnsi="Times New Roman" w:cs="Times New Roman"/>
          <w:sz w:val="24"/>
        </w:rPr>
        <w:t>Саринского</w:t>
      </w:r>
      <w:r w:rsidRPr="00045945">
        <w:rPr>
          <w:rFonts w:ascii="Times New Roman" w:hAnsi="Times New Roman" w:cs="Times New Roman"/>
          <w:sz w:val="24"/>
          <w:lang w:eastAsia="ru-RU"/>
        </w:rPr>
        <w:t xml:space="preserve"> сельского поселения Кунашакского района Челябинской области (далее – Правила, благоустройство территории) разработаны</w:t>
      </w:r>
      <w:r w:rsidRPr="00045945">
        <w:rPr>
          <w:rFonts w:ascii="Times New Roman" w:hAnsi="Times New Roman" w:cs="Times New Roman"/>
          <w:sz w:val="24"/>
        </w:rPr>
        <w:t xml:space="preserve"> в целях  реализации полномочий, предусмотренных Федеральным законом от 6 октября </w:t>
      </w:r>
      <w:smartTag w:uri="urn:schemas-microsoft-com:office:smarttags" w:element="metricconverter">
        <w:smartTagPr>
          <w:attr w:name="ProductID" w:val="2003 г"/>
        </w:smartTagPr>
        <w:r w:rsidRPr="00045945">
          <w:rPr>
            <w:rFonts w:ascii="Times New Roman" w:hAnsi="Times New Roman" w:cs="Times New Roman"/>
            <w:sz w:val="24"/>
          </w:rPr>
          <w:t>2003 г</w:t>
        </w:r>
      </w:smartTag>
      <w:r w:rsidRPr="00045945">
        <w:rPr>
          <w:rFonts w:ascii="Times New Roman" w:hAnsi="Times New Roman" w:cs="Times New Roman"/>
          <w:sz w:val="24"/>
        </w:rPr>
        <w:t>.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w:t>
      </w:r>
      <w:proofErr w:type="gramEnd"/>
      <w:r w:rsidRPr="00045945">
        <w:rPr>
          <w:rFonts w:ascii="Times New Roman" w:hAnsi="Times New Roman" w:cs="Times New Roman"/>
          <w:sz w:val="24"/>
        </w:rPr>
        <w:t xml:space="preserve">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sidRPr="00045945">
          <w:rPr>
            <w:rFonts w:ascii="Times New Roman" w:hAnsi="Times New Roman" w:cs="Times New Roman"/>
            <w:sz w:val="24"/>
          </w:rPr>
          <w:t>2017 г</w:t>
        </w:r>
      </w:smartTag>
      <w:r w:rsidRPr="00045945">
        <w:rPr>
          <w:rFonts w:ascii="Times New Roman" w:hAnsi="Times New Roman" w:cs="Times New Roman"/>
          <w:sz w:val="24"/>
        </w:rPr>
        <w:t>. N 711/пр.</w:t>
      </w:r>
    </w:p>
    <w:p w:rsidR="00045945" w:rsidRPr="00045945" w:rsidRDefault="00045945" w:rsidP="00045945">
      <w:pPr>
        <w:autoSpaceDE w:val="0"/>
        <w:autoSpaceDN w:val="0"/>
        <w:adjustRightInd w:val="0"/>
        <w:ind w:firstLine="540"/>
        <w:jc w:val="both"/>
      </w:pPr>
      <w:r w:rsidRPr="00045945">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w:t>
      </w:r>
      <w:r w:rsidR="00537885">
        <w:t>льность на территории Саринского</w:t>
      </w:r>
      <w:r w:rsidRPr="00045945">
        <w:t xml:space="preserve"> сельского поселения всеми гражданами, наход</w:t>
      </w:r>
      <w:r w:rsidR="00537885">
        <w:t>ящимися на территории Саринского</w:t>
      </w:r>
      <w:r w:rsidRPr="00045945">
        <w:t xml:space="preserve"> сельского поселения (организации и граждане).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1.2. </w:t>
      </w:r>
      <w:proofErr w:type="gramStart"/>
      <w:r w:rsidRPr="00045945">
        <w:rPr>
          <w:rFonts w:ascii="Times New Roman" w:hAnsi="Times New Roman" w:cs="Times New Roman"/>
          <w:sz w:val="24"/>
        </w:rPr>
        <w:t>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w:t>
      </w:r>
      <w:r w:rsidR="00537885">
        <w:rPr>
          <w:rFonts w:ascii="Times New Roman" w:hAnsi="Times New Roman" w:cs="Times New Roman"/>
          <w:sz w:val="24"/>
        </w:rPr>
        <w:t xml:space="preserve">ющих среду обитания в </w:t>
      </w:r>
      <w:proofErr w:type="spellStart"/>
      <w:r w:rsidR="00537885">
        <w:rPr>
          <w:rFonts w:ascii="Times New Roman" w:hAnsi="Times New Roman" w:cs="Times New Roman"/>
          <w:sz w:val="24"/>
        </w:rPr>
        <w:t>Саринском</w:t>
      </w:r>
      <w:proofErr w:type="spellEnd"/>
      <w:r w:rsidRPr="00045945">
        <w:rPr>
          <w:rFonts w:ascii="Times New Roman" w:hAnsi="Times New Roman" w:cs="Times New Roman"/>
          <w:sz w:val="24"/>
        </w:rPr>
        <w:t xml:space="preserve"> сельском поселении Кунашакского муниципального  района Челябинской области (далее — сельское поселение) и определяющих комфортность проживания на такой территории.</w:t>
      </w:r>
      <w:proofErr w:type="gramEnd"/>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детские площадки, спортивные и другие площадки отдыха и досуга;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площадки для выгула и дрессировки собак;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площадки автостоянок;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улицы (в том числе пешеходные) и дороги;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парки, скверы, иные зеленые зоны;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площади, набережные и другие территории;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 технические зоны транспортных, инженерных коммуникаций, </w:t>
      </w:r>
      <w:proofErr w:type="spellStart"/>
      <w:r w:rsidRPr="00045945">
        <w:rPr>
          <w:rFonts w:ascii="Times New Roman" w:hAnsi="Times New Roman" w:cs="Times New Roman"/>
          <w:sz w:val="24"/>
        </w:rPr>
        <w:t>водоохранные</w:t>
      </w:r>
      <w:proofErr w:type="spellEnd"/>
      <w:r w:rsidRPr="00045945">
        <w:rPr>
          <w:rFonts w:ascii="Times New Roman" w:hAnsi="Times New Roman" w:cs="Times New Roman"/>
          <w:sz w:val="24"/>
        </w:rPr>
        <w:t xml:space="preserve"> зоны;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контейнерные площадки и площадки для складирования отдельных групп коммунальных отходов.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1.4. К элементам благоустройства в настоящих Правилах относят, в том числе: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lastRenderedPageBreak/>
        <w:t>- элементы озеленения;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покрытия;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ограждения (заборы);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водные устройства;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уличное коммунально-бытовое и техническое оборудование;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игровое и спортивное оборудование;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элементы освещения;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средства размещения информации и рекламные конструкции;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малые архитектурные формы и уличная мебель;</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некапитальные нестационарные сооружения;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элементы объектов капитального строительства.</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jc w:val="center"/>
        <w:rPr>
          <w:rFonts w:ascii="Times New Roman" w:hAnsi="Times New Roman" w:cs="Times New Roman"/>
          <w:sz w:val="24"/>
        </w:rPr>
      </w:pPr>
      <w:r w:rsidRPr="00045945">
        <w:rPr>
          <w:rFonts w:ascii="Times New Roman" w:hAnsi="Times New Roman" w:cs="Times New Roman"/>
          <w:sz w:val="24"/>
        </w:rPr>
        <w:t>2. Общие принципы и подходы</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2.5. Участниками деятельности по благоустройству могут выступать:</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в)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45945" w:rsidRPr="00045945" w:rsidRDefault="00045945" w:rsidP="00045945">
      <w:pPr>
        <w:pStyle w:val="ConsPlusNormal"/>
        <w:ind w:firstLine="540"/>
        <w:jc w:val="both"/>
        <w:rPr>
          <w:rFonts w:ascii="Times New Roman" w:hAnsi="Times New Roman" w:cs="Times New Roman"/>
          <w:sz w:val="24"/>
        </w:rPr>
      </w:pPr>
      <w:proofErr w:type="spellStart"/>
      <w:r w:rsidRPr="00045945">
        <w:rPr>
          <w:rFonts w:ascii="Times New Roman" w:hAnsi="Times New Roman" w:cs="Times New Roman"/>
          <w:sz w:val="24"/>
        </w:rPr>
        <w:t>д</w:t>
      </w:r>
      <w:proofErr w:type="spellEnd"/>
      <w:r w:rsidRPr="00045945">
        <w:rPr>
          <w:rFonts w:ascii="Times New Roman" w:hAnsi="Times New Roman" w:cs="Times New Roman"/>
          <w:sz w:val="24"/>
        </w:rPr>
        <w:t>) исполнители работ, специалисты по благоустройству и озеленению, в том числе возведению малых архитектурных форм;</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е) иные лица.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lastRenderedPageBreak/>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сельского поселения участвуют в подготовке и реализации проектов по благоустройству.</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2.8.1. Принцип функционального разнообразия - насыщенность территории разнообразными социальными и коммерческими сервисами.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w:t>
      </w:r>
      <w:proofErr w:type="spellStart"/>
      <w:r w:rsidRPr="00045945">
        <w:rPr>
          <w:rFonts w:ascii="Times New Roman" w:hAnsi="Times New Roman" w:cs="Times New Roman"/>
          <w:sz w:val="24"/>
        </w:rPr>
        <w:t>маломобильных</w:t>
      </w:r>
      <w:proofErr w:type="spellEnd"/>
      <w:r w:rsidRPr="00045945">
        <w:rPr>
          <w:rFonts w:ascii="Times New Roman" w:hAnsi="Times New Roman" w:cs="Times New Roman"/>
          <w:sz w:val="24"/>
        </w:rPr>
        <w:t xml:space="preserve"> групп граждан при различных погодных условиях.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2.8.4. </w:t>
      </w:r>
      <w:proofErr w:type="gramStart"/>
      <w:r w:rsidRPr="00045945">
        <w:rPr>
          <w:rFonts w:ascii="Times New Roman" w:hAnsi="Times New Roman" w:cs="Times New Roman"/>
          <w:sz w:val="24"/>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045945" w:rsidRPr="00045945" w:rsidRDefault="00045945" w:rsidP="00045945">
      <w:pPr>
        <w:pStyle w:val="ConsPlusNormal"/>
        <w:ind w:firstLine="540"/>
        <w:jc w:val="both"/>
        <w:rPr>
          <w:sz w:val="24"/>
        </w:rPr>
      </w:pPr>
      <w:r w:rsidRPr="00045945">
        <w:rPr>
          <w:rFonts w:ascii="Times New Roman" w:hAnsi="Times New Roman" w:cs="Times New Roman"/>
          <w:sz w:val="24"/>
        </w:rPr>
        <w:lastRenderedPageBreak/>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45945" w:rsidRPr="00045945" w:rsidRDefault="00045945" w:rsidP="00045945">
      <w:pPr>
        <w:pStyle w:val="ConsPlusNormal"/>
        <w:jc w:val="both"/>
        <w:rPr>
          <w:sz w:val="24"/>
        </w:rPr>
      </w:pPr>
    </w:p>
    <w:p w:rsidR="00045945" w:rsidRPr="00045945" w:rsidRDefault="00045945" w:rsidP="00045945">
      <w:pPr>
        <w:pStyle w:val="ConsPlusNormal"/>
        <w:jc w:val="both"/>
        <w:rPr>
          <w:sz w:val="24"/>
        </w:rPr>
      </w:pPr>
    </w:p>
    <w:p w:rsidR="00045945" w:rsidRPr="00045945" w:rsidRDefault="00045945" w:rsidP="00045945">
      <w:pPr>
        <w:pStyle w:val="ConsPlusNormal"/>
        <w:jc w:val="both"/>
        <w:rPr>
          <w:sz w:val="24"/>
        </w:rPr>
      </w:pPr>
    </w:p>
    <w:p w:rsidR="00045945" w:rsidRPr="00045945" w:rsidRDefault="00045945" w:rsidP="00045945">
      <w:pPr>
        <w:pStyle w:val="ConsPlusNormal"/>
        <w:jc w:val="both"/>
        <w:rPr>
          <w:sz w:val="24"/>
        </w:rPr>
      </w:pPr>
    </w:p>
    <w:p w:rsidR="00045945" w:rsidRPr="00045945" w:rsidRDefault="00045945" w:rsidP="00045945">
      <w:pPr>
        <w:pStyle w:val="ConsPlusNormal"/>
        <w:jc w:val="center"/>
        <w:rPr>
          <w:rFonts w:ascii="Times New Roman" w:hAnsi="Times New Roman" w:cs="Times New Roman"/>
          <w:sz w:val="24"/>
        </w:rPr>
      </w:pPr>
      <w:r w:rsidRPr="00045945">
        <w:rPr>
          <w:rFonts w:ascii="Times New Roman" w:hAnsi="Times New Roman" w:cs="Times New Roman"/>
          <w:sz w:val="24"/>
        </w:rPr>
        <w:t>3. Формы и механизмы общественного участия в принятии</w:t>
      </w:r>
    </w:p>
    <w:p w:rsidR="00045945" w:rsidRPr="00045945" w:rsidRDefault="00045945" w:rsidP="00045945">
      <w:pPr>
        <w:pStyle w:val="ConsPlusNormal"/>
        <w:jc w:val="center"/>
        <w:rPr>
          <w:rFonts w:ascii="Times New Roman" w:hAnsi="Times New Roman" w:cs="Times New Roman"/>
          <w:sz w:val="24"/>
        </w:rPr>
      </w:pPr>
      <w:r w:rsidRPr="00045945">
        <w:rPr>
          <w:rFonts w:ascii="Times New Roman" w:hAnsi="Times New Roman" w:cs="Times New Roman"/>
          <w:sz w:val="24"/>
        </w:rPr>
        <w:t>решений и реализации проектов комплексного благоустройства</w:t>
      </w:r>
    </w:p>
    <w:p w:rsidR="00045945" w:rsidRPr="00045945" w:rsidRDefault="00045945" w:rsidP="00045945">
      <w:pPr>
        <w:pStyle w:val="ConsPlusNormal"/>
        <w:jc w:val="center"/>
        <w:rPr>
          <w:rFonts w:ascii="Times New Roman" w:hAnsi="Times New Roman" w:cs="Times New Roman"/>
          <w:sz w:val="24"/>
        </w:rPr>
      </w:pPr>
      <w:r w:rsidRPr="00045945">
        <w:rPr>
          <w:rFonts w:ascii="Times New Roman" w:hAnsi="Times New Roman" w:cs="Times New Roman"/>
          <w:sz w:val="24"/>
        </w:rPr>
        <w:t>и развития сельской среды</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3.1. Задачи, эффективность и формы общественного участия.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3.2. Основные решения.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б) разработка внутренних правил, регулирующих процесс общественного участия;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3.2.1. </w:t>
      </w:r>
      <w:proofErr w:type="gramStart"/>
      <w:r w:rsidRPr="00045945">
        <w:rPr>
          <w:rFonts w:ascii="Times New Roman" w:hAnsi="Times New Roman" w:cs="Times New Roman"/>
          <w:sz w:val="24"/>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3.2.2. Открытое обсуждение проектов благоустройства территорий проводится на этапе формулирования задач проекта.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3.3. Формы общественного участия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а) совместное определение целей и задач по развитию территории, инвентаризация проблем и потенциалов среды;</w:t>
      </w:r>
    </w:p>
    <w:p w:rsidR="00045945" w:rsidRPr="00045945" w:rsidRDefault="00045945" w:rsidP="00045945">
      <w:pPr>
        <w:pStyle w:val="ConsPlusNormal"/>
        <w:ind w:firstLine="540"/>
        <w:jc w:val="both"/>
        <w:rPr>
          <w:rFonts w:ascii="Times New Roman" w:hAnsi="Times New Roman" w:cs="Times New Roman"/>
          <w:sz w:val="24"/>
        </w:rPr>
      </w:pPr>
      <w:proofErr w:type="gramStart"/>
      <w:r w:rsidRPr="00045945">
        <w:rPr>
          <w:rFonts w:ascii="Times New Roman" w:hAnsi="Times New Roman" w:cs="Times New Roman"/>
          <w:sz w:val="24"/>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45945">
        <w:rPr>
          <w:rFonts w:ascii="Times New Roman" w:hAnsi="Times New Roman" w:cs="Times New Roman"/>
          <w:sz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г) консультации в выборе типов покрытий, с учетом функционального зонирования территории;</w:t>
      </w:r>
    </w:p>
    <w:p w:rsidR="00045945" w:rsidRPr="00045945" w:rsidRDefault="00045945" w:rsidP="00045945">
      <w:pPr>
        <w:pStyle w:val="ConsPlusNormal"/>
        <w:ind w:firstLine="540"/>
        <w:jc w:val="both"/>
        <w:rPr>
          <w:rFonts w:ascii="Times New Roman" w:hAnsi="Times New Roman" w:cs="Times New Roman"/>
          <w:sz w:val="24"/>
        </w:rPr>
      </w:pPr>
      <w:proofErr w:type="spellStart"/>
      <w:r w:rsidRPr="00045945">
        <w:rPr>
          <w:rFonts w:ascii="Times New Roman" w:hAnsi="Times New Roman" w:cs="Times New Roman"/>
          <w:sz w:val="24"/>
        </w:rPr>
        <w:t>д</w:t>
      </w:r>
      <w:proofErr w:type="spellEnd"/>
      <w:r w:rsidRPr="00045945">
        <w:rPr>
          <w:rFonts w:ascii="Times New Roman" w:hAnsi="Times New Roman" w:cs="Times New Roman"/>
          <w:sz w:val="24"/>
        </w:rPr>
        <w:t>) консультации по предполагаемым типам озеленения;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е) консультации по предполагаемым типам освещения и осветительного оборудования;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45945" w:rsidRPr="00045945" w:rsidRDefault="00045945" w:rsidP="00045945">
      <w:pPr>
        <w:pStyle w:val="ConsPlusNormal"/>
        <w:ind w:firstLine="540"/>
        <w:jc w:val="both"/>
        <w:rPr>
          <w:rFonts w:ascii="Times New Roman" w:hAnsi="Times New Roman" w:cs="Times New Roman"/>
          <w:sz w:val="24"/>
        </w:rPr>
      </w:pPr>
      <w:proofErr w:type="spellStart"/>
      <w:r w:rsidRPr="00045945">
        <w:rPr>
          <w:rFonts w:ascii="Times New Roman" w:hAnsi="Times New Roman" w:cs="Times New Roman"/>
          <w:sz w:val="24"/>
        </w:rPr>
        <w:t>з</w:t>
      </w:r>
      <w:proofErr w:type="spellEnd"/>
      <w:r w:rsidRPr="00045945">
        <w:rPr>
          <w:rFonts w:ascii="Times New Roman" w:hAnsi="Times New Roman" w:cs="Times New Roman"/>
          <w:sz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w:t>
      </w:r>
      <w:r w:rsidRPr="00045945">
        <w:rPr>
          <w:rFonts w:ascii="Times New Roman" w:hAnsi="Times New Roman" w:cs="Times New Roman"/>
          <w:sz w:val="24"/>
        </w:rPr>
        <w:lastRenderedPageBreak/>
        <w:t>и формирование рабочей группы, общественного совета проекта, либо наблюдательного совета проекта);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3.3.2. При реализации проектов общественность информируется о планирующихся изменениях и возможности участия в этом процессе.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3.3.3. Информирование может осуществляться путем:</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а) размещение информации в газете «</w:t>
      </w:r>
      <w:proofErr w:type="spellStart"/>
      <w:r w:rsidRPr="00045945">
        <w:rPr>
          <w:rFonts w:ascii="Times New Roman" w:hAnsi="Times New Roman" w:cs="Times New Roman"/>
          <w:sz w:val="24"/>
        </w:rPr>
        <w:t>Кунашакские</w:t>
      </w:r>
      <w:proofErr w:type="spellEnd"/>
      <w:r w:rsidRPr="00045945">
        <w:rPr>
          <w:rFonts w:ascii="Times New Roman" w:hAnsi="Times New Roman" w:cs="Times New Roman"/>
          <w:sz w:val="24"/>
        </w:rPr>
        <w:t xml:space="preserve"> вести»;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г) индивидуальных приглашений участников встречи лично, по электронной почте или по телефону;</w:t>
      </w:r>
    </w:p>
    <w:p w:rsidR="00045945" w:rsidRPr="00045945" w:rsidRDefault="00045945" w:rsidP="00045945">
      <w:pPr>
        <w:pStyle w:val="ConsPlusNormal"/>
        <w:ind w:firstLine="540"/>
        <w:jc w:val="both"/>
        <w:rPr>
          <w:rFonts w:ascii="Times New Roman" w:hAnsi="Times New Roman" w:cs="Times New Roman"/>
          <w:sz w:val="24"/>
        </w:rPr>
      </w:pPr>
      <w:proofErr w:type="spellStart"/>
      <w:r w:rsidRPr="00045945">
        <w:rPr>
          <w:rFonts w:ascii="Times New Roman" w:hAnsi="Times New Roman" w:cs="Times New Roman"/>
          <w:sz w:val="24"/>
        </w:rPr>
        <w:t>д</w:t>
      </w:r>
      <w:proofErr w:type="spellEnd"/>
      <w:r w:rsidRPr="00045945">
        <w:rPr>
          <w:rFonts w:ascii="Times New Roman" w:hAnsi="Times New Roman" w:cs="Times New Roman"/>
          <w:sz w:val="24"/>
        </w:rPr>
        <w:t xml:space="preserve">) использование социальных сетей и </w:t>
      </w:r>
      <w:proofErr w:type="spellStart"/>
      <w:r w:rsidRPr="00045945">
        <w:rPr>
          <w:rFonts w:ascii="Times New Roman" w:hAnsi="Times New Roman" w:cs="Times New Roman"/>
          <w:sz w:val="24"/>
        </w:rPr>
        <w:t>интернет-ресурсов</w:t>
      </w:r>
      <w:proofErr w:type="spellEnd"/>
      <w:r w:rsidRPr="00045945">
        <w:rPr>
          <w:rFonts w:ascii="Times New Roman" w:hAnsi="Times New Roman" w:cs="Times New Roman"/>
          <w:sz w:val="24"/>
        </w:rPr>
        <w:t xml:space="preserve"> для обеспечения донесения информации до различных общественных объединений и профессиональных сообществ;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3.4. Механизмы общественного участия.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spellStart"/>
      <w:proofErr w:type="gramStart"/>
      <w:r w:rsidRPr="00045945">
        <w:rPr>
          <w:rFonts w:ascii="Times New Roman" w:hAnsi="Times New Roman" w:cs="Times New Roman"/>
          <w:sz w:val="24"/>
        </w:rPr>
        <w:t>дизайн-игр</w:t>
      </w:r>
      <w:proofErr w:type="spellEnd"/>
      <w:proofErr w:type="gramEnd"/>
      <w:r w:rsidRPr="00045945">
        <w:rPr>
          <w:rFonts w:ascii="Times New Roman" w:hAnsi="Times New Roman" w:cs="Times New Roman"/>
          <w:sz w:val="24"/>
        </w:rPr>
        <w:t xml:space="preserve"> с участием взрослых и детей, школьные проекты (рисунки, сочинения, пожелания, макеты), проведение оценки эксплуатации территории.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3.4.3. Общественный контроль является одним из механизмов общественного участия.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045945">
        <w:rPr>
          <w:rFonts w:ascii="Times New Roman" w:hAnsi="Times New Roman" w:cs="Times New Roman"/>
          <w:sz w:val="24"/>
        </w:rPr>
        <w:t>о-</w:t>
      </w:r>
      <w:proofErr w:type="gramEnd"/>
      <w:r w:rsidRPr="00045945">
        <w:rPr>
          <w:rFonts w:ascii="Times New Roman" w:hAnsi="Times New Roman" w:cs="Times New Roman"/>
          <w:sz w:val="24"/>
        </w:rPr>
        <w:t xml:space="preserve">, </w:t>
      </w:r>
      <w:proofErr w:type="spellStart"/>
      <w:r w:rsidRPr="00045945">
        <w:rPr>
          <w:rFonts w:ascii="Times New Roman" w:hAnsi="Times New Roman" w:cs="Times New Roman"/>
          <w:sz w:val="24"/>
        </w:rPr>
        <w:t>видеофиксации</w:t>
      </w:r>
      <w:proofErr w:type="spellEnd"/>
      <w:r w:rsidRPr="00045945">
        <w:rPr>
          <w:rFonts w:ascii="Times New Roman" w:hAnsi="Times New Roman" w:cs="Times New Roman"/>
          <w:sz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сельское поселение Кунашакского муниципального района Челябинской области.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3.5.1. Создание комфортной сельской среды </w:t>
      </w:r>
      <w:proofErr w:type="gramStart"/>
      <w:r w:rsidRPr="00045945">
        <w:rPr>
          <w:rFonts w:ascii="Times New Roman" w:hAnsi="Times New Roman" w:cs="Times New Roman"/>
          <w:sz w:val="24"/>
        </w:rPr>
        <w:t>направлено</w:t>
      </w:r>
      <w:proofErr w:type="gramEnd"/>
      <w:r w:rsidRPr="00045945">
        <w:rPr>
          <w:rFonts w:ascii="Times New Roman" w:hAnsi="Times New Roman" w:cs="Times New Roman"/>
          <w:sz w:val="24"/>
        </w:rPr>
        <w:t xml:space="preserve"> в том числе и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w:t>
      </w:r>
      <w:r w:rsidRPr="00045945">
        <w:rPr>
          <w:rFonts w:ascii="Times New Roman" w:hAnsi="Times New Roman" w:cs="Times New Roman"/>
          <w:sz w:val="24"/>
        </w:rPr>
        <w:lastRenderedPageBreak/>
        <w:t>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3.5.2. Участие лиц, осуществляющих предпринимательскую деятельность, в реализации комплексных проектов благоустройства может заключаться: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а) в создании и предоставлении разного рода услуг и сервисов для посетителей общественных пространств;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в) в строительстве, реконструкции, реставрации объектов недвижимости;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г) в производстве или размещении элементов благоустройства;</w:t>
      </w:r>
    </w:p>
    <w:p w:rsidR="00045945" w:rsidRPr="00045945" w:rsidRDefault="00045945" w:rsidP="00045945">
      <w:pPr>
        <w:pStyle w:val="ConsPlusNormal"/>
        <w:ind w:firstLine="540"/>
        <w:jc w:val="both"/>
        <w:rPr>
          <w:rFonts w:ascii="Times New Roman" w:hAnsi="Times New Roman" w:cs="Times New Roman"/>
          <w:sz w:val="24"/>
        </w:rPr>
      </w:pPr>
      <w:proofErr w:type="spellStart"/>
      <w:r w:rsidRPr="00045945">
        <w:rPr>
          <w:rFonts w:ascii="Times New Roman" w:hAnsi="Times New Roman" w:cs="Times New Roman"/>
          <w:sz w:val="24"/>
        </w:rPr>
        <w:t>д</w:t>
      </w:r>
      <w:proofErr w:type="spellEnd"/>
      <w:r w:rsidRPr="00045945">
        <w:rPr>
          <w:rFonts w:ascii="Times New Roman" w:hAnsi="Times New Roman" w:cs="Times New Roman"/>
          <w:sz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е) в организации мероприятий, обеспечивающих приток посетителей на создаваемые общественные пространства;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ж) в организации уборки благоустроенных территорий, предоставлении сре</w:t>
      </w:r>
      <w:proofErr w:type="gramStart"/>
      <w:r w:rsidRPr="00045945">
        <w:rPr>
          <w:rFonts w:ascii="Times New Roman" w:hAnsi="Times New Roman" w:cs="Times New Roman"/>
          <w:sz w:val="24"/>
        </w:rPr>
        <w:t>дств дл</w:t>
      </w:r>
      <w:proofErr w:type="gramEnd"/>
      <w:r w:rsidRPr="00045945">
        <w:rPr>
          <w:rFonts w:ascii="Times New Roman" w:hAnsi="Times New Roman" w:cs="Times New Roman"/>
          <w:sz w:val="24"/>
        </w:rPr>
        <w:t>я подготовки проектов или проведения творческих конкурсов на разработку архитектурных концепций общественных пространств;</w:t>
      </w:r>
    </w:p>
    <w:p w:rsidR="00045945" w:rsidRPr="00045945" w:rsidRDefault="00045945" w:rsidP="00045945">
      <w:pPr>
        <w:pStyle w:val="ConsPlusNormal"/>
        <w:ind w:firstLine="540"/>
        <w:jc w:val="both"/>
        <w:rPr>
          <w:rFonts w:ascii="Times New Roman" w:hAnsi="Times New Roman" w:cs="Times New Roman"/>
          <w:sz w:val="24"/>
        </w:rPr>
      </w:pPr>
      <w:proofErr w:type="spellStart"/>
      <w:r w:rsidRPr="00045945">
        <w:rPr>
          <w:rFonts w:ascii="Times New Roman" w:hAnsi="Times New Roman" w:cs="Times New Roman"/>
          <w:sz w:val="24"/>
        </w:rPr>
        <w:t>з</w:t>
      </w:r>
      <w:proofErr w:type="spellEnd"/>
      <w:r w:rsidRPr="00045945">
        <w:rPr>
          <w:rFonts w:ascii="Times New Roman" w:hAnsi="Times New Roman" w:cs="Times New Roman"/>
          <w:sz w:val="24"/>
        </w:rPr>
        <w:t>) в иных формах.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45945" w:rsidRPr="00045945" w:rsidRDefault="00045945" w:rsidP="00045945">
      <w:pPr>
        <w:pStyle w:val="ConsPlusNormal"/>
        <w:ind w:firstLine="540"/>
        <w:jc w:val="both"/>
        <w:rPr>
          <w:sz w:val="24"/>
        </w:rPr>
      </w:pPr>
      <w:r w:rsidRPr="00045945">
        <w:rPr>
          <w:rFonts w:ascii="Times New Roman" w:hAnsi="Times New Roman" w:cs="Times New Roman"/>
          <w:sz w:val="24"/>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45945" w:rsidRPr="00045945" w:rsidRDefault="00045945" w:rsidP="00045945">
      <w:pPr>
        <w:pStyle w:val="ConsPlusNormal"/>
        <w:jc w:val="both"/>
        <w:rPr>
          <w:sz w:val="24"/>
        </w:rPr>
      </w:pPr>
    </w:p>
    <w:p w:rsidR="00045945" w:rsidRPr="00045945" w:rsidRDefault="00045945" w:rsidP="00045945">
      <w:pPr>
        <w:pStyle w:val="ConsPlusNormal"/>
        <w:jc w:val="center"/>
        <w:rPr>
          <w:rFonts w:ascii="Times New Roman" w:hAnsi="Times New Roman" w:cs="Times New Roman"/>
          <w:sz w:val="24"/>
        </w:rPr>
      </w:pPr>
      <w:r w:rsidRPr="00045945">
        <w:rPr>
          <w:rFonts w:ascii="Times New Roman" w:hAnsi="Times New Roman" w:cs="Times New Roman"/>
          <w:sz w:val="24"/>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 Элементы озеленения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4.1.3. Работы по озеленению планируются в комплексе и в контексте общего зеленого "каркаса" сельского поселения, обеспечивающего для всех жителей доступ к </w:t>
      </w:r>
      <w:proofErr w:type="spellStart"/>
      <w:r w:rsidRPr="00045945">
        <w:rPr>
          <w:rFonts w:ascii="Times New Roman" w:hAnsi="Times New Roman" w:cs="Times New Roman"/>
          <w:sz w:val="24"/>
        </w:rPr>
        <w:t>неурбанизированным</w:t>
      </w:r>
      <w:proofErr w:type="spellEnd"/>
      <w:r w:rsidRPr="00045945">
        <w:rPr>
          <w:rFonts w:ascii="Times New Roman" w:hAnsi="Times New Roman" w:cs="Times New Roman"/>
          <w:sz w:val="24"/>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4.1.4. В зависимости от выбора типов насаждений определяется объемно-пространственная структура насаждений и обеспечивается визуально-композиционные и </w:t>
      </w:r>
      <w:r w:rsidRPr="00045945">
        <w:rPr>
          <w:rFonts w:ascii="Times New Roman" w:hAnsi="Times New Roman" w:cs="Times New Roman"/>
          <w:sz w:val="24"/>
        </w:rPr>
        <w:lastRenderedPageBreak/>
        <w:t>функциональные связи участков озелененных территорий между собой и с застройкой населенного пункта.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45945">
        <w:rPr>
          <w:rFonts w:ascii="Times New Roman" w:hAnsi="Times New Roman" w:cs="Times New Roman"/>
          <w:sz w:val="24"/>
        </w:rPr>
        <w:t>несмыкание</w:t>
      </w:r>
      <w:proofErr w:type="spellEnd"/>
      <w:r w:rsidRPr="00045945">
        <w:rPr>
          <w:rFonts w:ascii="Times New Roman" w:hAnsi="Times New Roman" w:cs="Times New Roman"/>
          <w:sz w:val="24"/>
        </w:rPr>
        <w:t xml:space="preserve"> крон).</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4.2. Виды покрытий.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4.2.2.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4.2.3. Применяемый в проекте вид покрытия устанавливается прочным, </w:t>
      </w:r>
      <w:proofErr w:type="spellStart"/>
      <w:r w:rsidRPr="00045945">
        <w:rPr>
          <w:rFonts w:ascii="Times New Roman" w:hAnsi="Times New Roman" w:cs="Times New Roman"/>
          <w:sz w:val="24"/>
        </w:rPr>
        <w:t>ремонтопригодным</w:t>
      </w:r>
      <w:proofErr w:type="spellEnd"/>
      <w:r w:rsidRPr="00045945">
        <w:rPr>
          <w:rFonts w:ascii="Times New Roman" w:hAnsi="Times New Roman" w:cs="Times New Roman"/>
          <w:sz w:val="24"/>
        </w:rPr>
        <w:t xml:space="preserve">, </w:t>
      </w:r>
      <w:proofErr w:type="spellStart"/>
      <w:r w:rsidRPr="00045945">
        <w:rPr>
          <w:rFonts w:ascii="Times New Roman" w:hAnsi="Times New Roman" w:cs="Times New Roman"/>
          <w:sz w:val="24"/>
        </w:rPr>
        <w:t>экологичным</w:t>
      </w:r>
      <w:proofErr w:type="spellEnd"/>
      <w:r w:rsidRPr="00045945">
        <w:rPr>
          <w:rFonts w:ascii="Times New Roman" w:hAnsi="Times New Roman" w:cs="Times New Roman"/>
          <w:sz w:val="24"/>
        </w:rPr>
        <w:t>, не допускающим скольжения. Выбор видов покрытия осуществляется в соответствии с их целевым назначением.</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4.2.4. Для деревьев, расположенных в мощении, применяются различные виды защиты (приствольные решетки, бордюры, </w:t>
      </w:r>
      <w:proofErr w:type="spellStart"/>
      <w:r w:rsidRPr="00045945">
        <w:rPr>
          <w:rFonts w:ascii="Times New Roman" w:hAnsi="Times New Roman" w:cs="Times New Roman"/>
          <w:sz w:val="24"/>
        </w:rPr>
        <w:t>периметральные</w:t>
      </w:r>
      <w:proofErr w:type="spellEnd"/>
      <w:r w:rsidRPr="00045945">
        <w:rPr>
          <w:rFonts w:ascii="Times New Roman" w:hAnsi="Times New Roman" w:cs="Times New Roman"/>
          <w:sz w:val="24"/>
        </w:rPr>
        <w:t xml:space="preserve"> скамейки и пр.).</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4.3. Ограждения.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4.3.1. </w:t>
      </w:r>
      <w:proofErr w:type="gramStart"/>
      <w:r w:rsidRPr="00045945">
        <w:rPr>
          <w:rFonts w:ascii="Times New Roman" w:hAnsi="Times New Roman" w:cs="Times New Roman"/>
          <w:sz w:val="24"/>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45945">
        <w:rPr>
          <w:rFonts w:ascii="Times New Roman" w:hAnsi="Times New Roman" w:cs="Times New Roman"/>
          <w:sz w:val="24"/>
        </w:rPr>
        <w:t>полуприватных</w:t>
      </w:r>
      <w:proofErr w:type="spellEnd"/>
      <w:r w:rsidRPr="00045945">
        <w:rPr>
          <w:rFonts w:ascii="Times New Roman" w:hAnsi="Times New Roman" w:cs="Times New Roman"/>
          <w:sz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45945">
        <w:rPr>
          <w:rFonts w:ascii="Times New Roman" w:hAnsi="Times New Roman" w:cs="Times New Roman"/>
          <w:sz w:val="24"/>
        </w:rPr>
        <w:t xml:space="preserve"> требований безопасности.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4.3.4. При создании и благоустройстве ограждений учитывается необходимость, в том числе: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разграничения зеленой зоны (газоны, клумбы, парки) с маршрутами пешеходов и транспорта;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проектирования дорожек и тротуаров с учетом потоков людей и маршрутов;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разграничения зеленых зон и транзитных путей с помощью применения приемов </w:t>
      </w:r>
      <w:proofErr w:type="spellStart"/>
      <w:r w:rsidRPr="00045945">
        <w:rPr>
          <w:rFonts w:ascii="Times New Roman" w:hAnsi="Times New Roman" w:cs="Times New Roman"/>
          <w:sz w:val="24"/>
        </w:rPr>
        <w:t>разноуровневой</w:t>
      </w:r>
      <w:proofErr w:type="spellEnd"/>
      <w:r w:rsidRPr="00045945">
        <w:rPr>
          <w:rFonts w:ascii="Times New Roman" w:hAnsi="Times New Roman" w:cs="Times New Roman"/>
          <w:sz w:val="24"/>
        </w:rPr>
        <w:t xml:space="preserve"> высоты или создания зеленых кустовых ограждений;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проектирования изменения высоты и геометрии бордюрного камня с учетом сезонных снежных отвалов;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использования бордюрного камня;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использования (в особенности на границах зеленых зон) многолетних всесезонных кустистых растений;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использования по возможности светоотражающих фасадных конструкций для затененных участков газонов;</w:t>
      </w:r>
    </w:p>
    <w:p w:rsidR="00045945" w:rsidRPr="00045945" w:rsidRDefault="00045945" w:rsidP="00045945">
      <w:pPr>
        <w:pStyle w:val="ConsPlusNormal"/>
        <w:ind w:firstLine="540"/>
        <w:jc w:val="both"/>
        <w:rPr>
          <w:rFonts w:ascii="Times New Roman" w:hAnsi="Times New Roman" w:cs="Times New Roman"/>
          <w:sz w:val="24"/>
        </w:rPr>
      </w:pPr>
      <w:proofErr w:type="gramStart"/>
      <w:r w:rsidRPr="00045945">
        <w:rPr>
          <w:rFonts w:ascii="Times New Roman" w:hAnsi="Times New Roman" w:cs="Times New Roman"/>
          <w:sz w:val="24"/>
        </w:rPr>
        <w:lastRenderedPageBreak/>
        <w:t xml:space="preserve">использования </w:t>
      </w:r>
      <w:proofErr w:type="spellStart"/>
      <w:r w:rsidRPr="00045945">
        <w:rPr>
          <w:rFonts w:ascii="Times New Roman" w:hAnsi="Times New Roman" w:cs="Times New Roman"/>
          <w:sz w:val="24"/>
        </w:rPr>
        <w:t>цвето-графического</w:t>
      </w:r>
      <w:proofErr w:type="spellEnd"/>
      <w:r w:rsidRPr="00045945">
        <w:rPr>
          <w:rFonts w:ascii="Times New Roman" w:hAnsi="Times New Roman" w:cs="Times New Roman"/>
          <w:sz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4.4. Водные устройства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4.4.1. В рамках </w:t>
      </w:r>
      <w:proofErr w:type="gramStart"/>
      <w:r w:rsidRPr="00045945">
        <w:rPr>
          <w:rFonts w:ascii="Times New Roman" w:hAnsi="Times New Roman" w:cs="Times New Roman"/>
          <w:sz w:val="24"/>
        </w:rPr>
        <w:t>решения задачи обеспечения качества сельской среды</w:t>
      </w:r>
      <w:proofErr w:type="gramEnd"/>
      <w:r w:rsidRPr="00045945">
        <w:rPr>
          <w:rFonts w:ascii="Times New Roman" w:hAnsi="Times New Roman" w:cs="Times New Roman"/>
          <w:sz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4.4.3. Питьевые фонтанчики могут быть как типовыми, так и выполненными по специально разработанному проекту.</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4.5. Уличное коммунально-бытовое оборудование.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4.5.1. В рамках </w:t>
      </w:r>
      <w:proofErr w:type="gramStart"/>
      <w:r w:rsidRPr="00045945">
        <w:rPr>
          <w:rFonts w:ascii="Times New Roman" w:hAnsi="Times New Roman" w:cs="Times New Roman"/>
          <w:sz w:val="24"/>
        </w:rPr>
        <w:t>решения задачи обеспечения качества сельской среды</w:t>
      </w:r>
      <w:proofErr w:type="gramEnd"/>
      <w:r w:rsidRPr="00045945">
        <w:rPr>
          <w:rFonts w:ascii="Times New Roman" w:hAnsi="Times New Roman" w:cs="Times New Roman"/>
          <w:sz w:val="24"/>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045945">
        <w:rPr>
          <w:rFonts w:ascii="Times New Roman" w:hAnsi="Times New Roman" w:cs="Times New Roman"/>
          <w:sz w:val="24"/>
        </w:rPr>
        <w:t>расстанавливаться</w:t>
      </w:r>
      <w:proofErr w:type="gramEnd"/>
      <w:r w:rsidRPr="00045945">
        <w:rPr>
          <w:rFonts w:ascii="Times New Roman" w:hAnsi="Times New Roman" w:cs="Times New Roman"/>
          <w:sz w:val="24"/>
        </w:rPr>
        <w:t xml:space="preserve"> так, чтобы это не мешало передвижению пешеходов, проезду инвалидных и детских колясок.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4.5.4. Количество и объем контейнеров определяется в соответствии с требованиями законодательства об отходах производства и потребления.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4.6. </w:t>
      </w:r>
      <w:proofErr w:type="gramStart"/>
      <w:r w:rsidRPr="00045945">
        <w:rPr>
          <w:rFonts w:ascii="Times New Roman" w:hAnsi="Times New Roman" w:cs="Times New Roman"/>
          <w:sz w:val="24"/>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045945">
        <w:rPr>
          <w:rFonts w:ascii="Times New Roman" w:hAnsi="Times New Roman" w:cs="Times New Roman"/>
          <w:sz w:val="24"/>
        </w:rPr>
        <w:t>вендинговые</w:t>
      </w:r>
      <w:proofErr w:type="spellEnd"/>
      <w:r w:rsidRPr="00045945">
        <w:rPr>
          <w:rFonts w:ascii="Times New Roman" w:hAnsi="Times New Roman" w:cs="Times New Roman"/>
          <w:sz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045945">
        <w:rPr>
          <w:rFonts w:ascii="Times New Roman" w:hAnsi="Times New Roman" w:cs="Times New Roman"/>
          <w:sz w:val="24"/>
        </w:rPr>
        <w:t>дождеприемных</w:t>
      </w:r>
      <w:proofErr w:type="spellEnd"/>
      <w:r w:rsidRPr="00045945">
        <w:rPr>
          <w:rFonts w:ascii="Times New Roman" w:hAnsi="Times New Roman" w:cs="Times New Roman"/>
          <w:sz w:val="24"/>
        </w:rPr>
        <w:t xml:space="preserve"> колодцев, вентиляционные шахты подземных коммуникаций, шкафы телефонной связи и т.п.).</w:t>
      </w:r>
      <w:proofErr w:type="gramEnd"/>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sidRPr="00045945">
        <w:rPr>
          <w:rFonts w:ascii="Times New Roman" w:hAnsi="Times New Roman" w:cs="Times New Roman"/>
          <w:sz w:val="24"/>
        </w:rPr>
        <w:t>учитываются</w:t>
      </w:r>
      <w:proofErr w:type="gramEnd"/>
      <w:r w:rsidRPr="00045945">
        <w:rPr>
          <w:rFonts w:ascii="Times New Roman" w:hAnsi="Times New Roman" w:cs="Times New Roman"/>
          <w:sz w:val="24"/>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w:t>
      </w:r>
      <w:r w:rsidRPr="00045945">
        <w:rPr>
          <w:rFonts w:ascii="Times New Roman" w:hAnsi="Times New Roman" w:cs="Times New Roman"/>
          <w:sz w:val="24"/>
        </w:rPr>
        <w:lastRenderedPageBreak/>
        <w:t>пешеходных коммуникаций (в т.ч. уличных переходов), на одном уровне с покрытием прилегающей поверхности.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4.7. Игровое и спортивное оборудование.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4.7.1. В рамках </w:t>
      </w:r>
      <w:proofErr w:type="gramStart"/>
      <w:r w:rsidRPr="00045945">
        <w:rPr>
          <w:rFonts w:ascii="Times New Roman" w:hAnsi="Times New Roman" w:cs="Times New Roman"/>
          <w:sz w:val="24"/>
        </w:rPr>
        <w:t>решения задачи обеспечения качества сельской среды</w:t>
      </w:r>
      <w:proofErr w:type="gramEnd"/>
      <w:r w:rsidRPr="00045945">
        <w:rPr>
          <w:rFonts w:ascii="Times New Roman" w:hAnsi="Times New Roman" w:cs="Times New Roman"/>
          <w:sz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4.7.2.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 Рекомендации по установке осветительного оборудования.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4.8.1. В рамках </w:t>
      </w:r>
      <w:proofErr w:type="gramStart"/>
      <w:r w:rsidRPr="00045945">
        <w:rPr>
          <w:rFonts w:ascii="Times New Roman" w:hAnsi="Times New Roman" w:cs="Times New Roman"/>
          <w:sz w:val="24"/>
        </w:rPr>
        <w:t>решения задачи обеспечения качества городской среды</w:t>
      </w:r>
      <w:proofErr w:type="gramEnd"/>
      <w:r w:rsidRPr="00045945">
        <w:rPr>
          <w:rFonts w:ascii="Times New Roman" w:hAnsi="Times New Roman" w:cs="Times New Roman"/>
          <w:sz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 экономичность и </w:t>
      </w:r>
      <w:proofErr w:type="spellStart"/>
      <w:r w:rsidRPr="00045945">
        <w:rPr>
          <w:rFonts w:ascii="Times New Roman" w:hAnsi="Times New Roman" w:cs="Times New Roman"/>
          <w:sz w:val="24"/>
        </w:rPr>
        <w:t>энергоэффективность</w:t>
      </w:r>
      <w:proofErr w:type="spellEnd"/>
      <w:r w:rsidRPr="00045945">
        <w:rPr>
          <w:rFonts w:ascii="Times New Roman" w:hAnsi="Times New Roman" w:cs="Times New Roman"/>
          <w:sz w:val="24"/>
        </w:rPr>
        <w:t xml:space="preserve"> применяемых установок, рациональное распределение и использование электроэнергии;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эстетику элементов осветительных установок, их дизайн, качество материалов и изделий с учетом восприятия в дневное и ночное время;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удобство обслуживания и управления при разных режимах работы установок.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4.8.3. Функциональное освещение.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4.8.3.1. Функциональное освещение (далее - ФО) осуществляется стационарными установками освещения дорожных покрытий и простран</w:t>
      </w:r>
      <w:proofErr w:type="gramStart"/>
      <w:r w:rsidRPr="00045945">
        <w:rPr>
          <w:rFonts w:ascii="Times New Roman" w:hAnsi="Times New Roman" w:cs="Times New Roman"/>
          <w:sz w:val="24"/>
        </w:rPr>
        <w:t>ств в тр</w:t>
      </w:r>
      <w:proofErr w:type="gramEnd"/>
      <w:r w:rsidRPr="00045945">
        <w:rPr>
          <w:rFonts w:ascii="Times New Roman" w:hAnsi="Times New Roman" w:cs="Times New Roman"/>
          <w:sz w:val="24"/>
        </w:rPr>
        <w:t xml:space="preserve">анспортных и пешеходных зонах. Установки ФО, как правило, подразделяют </w:t>
      </w:r>
      <w:proofErr w:type="gramStart"/>
      <w:r w:rsidRPr="00045945">
        <w:rPr>
          <w:rFonts w:ascii="Times New Roman" w:hAnsi="Times New Roman" w:cs="Times New Roman"/>
          <w:sz w:val="24"/>
        </w:rPr>
        <w:t>на</w:t>
      </w:r>
      <w:proofErr w:type="gramEnd"/>
      <w:r w:rsidRPr="00045945">
        <w:rPr>
          <w:rFonts w:ascii="Times New Roman" w:hAnsi="Times New Roman" w:cs="Times New Roman"/>
          <w:sz w:val="24"/>
        </w:rPr>
        <w:t xml:space="preserve"> обычные, </w:t>
      </w:r>
      <w:proofErr w:type="spellStart"/>
      <w:r w:rsidRPr="00045945">
        <w:rPr>
          <w:rFonts w:ascii="Times New Roman" w:hAnsi="Times New Roman" w:cs="Times New Roman"/>
          <w:sz w:val="24"/>
        </w:rPr>
        <w:t>высокомачтовые</w:t>
      </w:r>
      <w:proofErr w:type="spellEnd"/>
      <w:r w:rsidRPr="00045945">
        <w:rPr>
          <w:rFonts w:ascii="Times New Roman" w:hAnsi="Times New Roman" w:cs="Times New Roman"/>
          <w:sz w:val="24"/>
        </w:rPr>
        <w:t>, парапетные, газонные и встроенные.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4.8.3.3. </w:t>
      </w:r>
      <w:proofErr w:type="spellStart"/>
      <w:r w:rsidRPr="00045945">
        <w:rPr>
          <w:rFonts w:ascii="Times New Roman" w:hAnsi="Times New Roman" w:cs="Times New Roman"/>
          <w:sz w:val="24"/>
        </w:rPr>
        <w:t>Высокомачтовые</w:t>
      </w:r>
      <w:proofErr w:type="spellEnd"/>
      <w:r w:rsidRPr="00045945">
        <w:rPr>
          <w:rFonts w:ascii="Times New Roman" w:hAnsi="Times New Roman" w:cs="Times New Roman"/>
          <w:sz w:val="24"/>
        </w:rPr>
        <w:t xml:space="preserve"> установки рекомендуется использовать для освещения обширных пространств.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lastRenderedPageBreak/>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4.8.4. Архитектурное освещение.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4.8.4.2. К временным установкам АО относится праздничная иллюминация: световые гирлянды, сетки, контурные обтяжки, </w:t>
      </w:r>
      <w:proofErr w:type="spellStart"/>
      <w:r w:rsidRPr="00045945">
        <w:rPr>
          <w:rFonts w:ascii="Times New Roman" w:hAnsi="Times New Roman" w:cs="Times New Roman"/>
          <w:sz w:val="24"/>
        </w:rPr>
        <w:t>светографические</w:t>
      </w:r>
      <w:proofErr w:type="spellEnd"/>
      <w:r w:rsidRPr="00045945">
        <w:rPr>
          <w:rFonts w:ascii="Times New Roman" w:hAnsi="Times New Roman" w:cs="Times New Roman"/>
          <w:sz w:val="24"/>
        </w:rPr>
        <w:t xml:space="preserve"> элементы, панно и объемные композиции из ламп накаливания, разрядных, светодиодов, </w:t>
      </w:r>
      <w:proofErr w:type="spellStart"/>
      <w:r w:rsidRPr="00045945">
        <w:rPr>
          <w:rFonts w:ascii="Times New Roman" w:hAnsi="Times New Roman" w:cs="Times New Roman"/>
          <w:sz w:val="24"/>
        </w:rPr>
        <w:t>световодов</w:t>
      </w:r>
      <w:proofErr w:type="spellEnd"/>
      <w:r w:rsidRPr="00045945">
        <w:rPr>
          <w:rFonts w:ascii="Times New Roman" w:hAnsi="Times New Roman" w:cs="Times New Roman"/>
          <w:sz w:val="24"/>
        </w:rPr>
        <w:t>, световые проекции, лазерные рисунки и т.п.</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4.8.5. Световая информация.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045945">
        <w:rPr>
          <w:rFonts w:ascii="Times New Roman" w:hAnsi="Times New Roman" w:cs="Times New Roman"/>
          <w:sz w:val="24"/>
        </w:rPr>
        <w:t>светокомпозиционных</w:t>
      </w:r>
      <w:proofErr w:type="spellEnd"/>
      <w:r w:rsidRPr="00045945">
        <w:rPr>
          <w:rFonts w:ascii="Times New Roman" w:hAnsi="Times New Roman" w:cs="Times New Roman"/>
          <w:sz w:val="24"/>
        </w:rPr>
        <w:t xml:space="preserve"> задач с учетом гармоничности светового ансамбля, не противоречащего действующим правилам дорожного движения.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4.8.6. Источники света.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4.8.6.1. В стационарных установках ФО и АО рекомендуется применять </w:t>
      </w:r>
      <w:proofErr w:type="spellStart"/>
      <w:r w:rsidRPr="00045945">
        <w:rPr>
          <w:rFonts w:ascii="Times New Roman" w:hAnsi="Times New Roman" w:cs="Times New Roman"/>
          <w:sz w:val="24"/>
        </w:rPr>
        <w:t>энергоэффективные</w:t>
      </w:r>
      <w:proofErr w:type="spellEnd"/>
      <w:r w:rsidRPr="00045945">
        <w:rPr>
          <w:rFonts w:ascii="Times New Roman" w:hAnsi="Times New Roman" w:cs="Times New Roman"/>
          <w:sz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4.8.7. Освещение транспортных и пешеходных зон</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4.8.8. Режимы работы осветительных установок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вечерний будничный режим, когда функционируют все стационарные установки ФО, АО и СИ, за исключением систем праздничного освещения;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4.9. МАФ, уличная мебель и характерные требования к ним.</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4.9.1. </w:t>
      </w:r>
      <w:proofErr w:type="gramStart"/>
      <w:r w:rsidRPr="00045945">
        <w:rPr>
          <w:rFonts w:ascii="Times New Roman" w:hAnsi="Times New Roman" w:cs="Times New Roman"/>
          <w:sz w:val="24"/>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045945">
        <w:rPr>
          <w:rFonts w:ascii="Times New Roman" w:hAnsi="Times New Roman" w:cs="Times New Roman"/>
          <w:sz w:val="24"/>
        </w:rPr>
        <w:t>экологичных</w:t>
      </w:r>
      <w:proofErr w:type="spellEnd"/>
      <w:r w:rsidRPr="00045945">
        <w:rPr>
          <w:rFonts w:ascii="Times New Roman" w:hAnsi="Times New Roman" w:cs="Times New Roman"/>
          <w:sz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4.9.3. При проектировании, выборе МАФ учитываются: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а) соответствие материалов и конструкции МАФ климату и назначению МАФ;</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б) антивандальную защищенность - от разрушения, оклейки, нанесения надписей и изображений;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в) возможность ремонта или замены деталей МАФ;</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г) защиту от образования наледи и снежных заносов, обеспечение стока воды;</w:t>
      </w:r>
    </w:p>
    <w:p w:rsidR="00045945" w:rsidRPr="00045945" w:rsidRDefault="00045945" w:rsidP="00045945">
      <w:pPr>
        <w:pStyle w:val="ConsPlusNormal"/>
        <w:ind w:firstLine="540"/>
        <w:jc w:val="both"/>
        <w:rPr>
          <w:rFonts w:ascii="Times New Roman" w:hAnsi="Times New Roman" w:cs="Times New Roman"/>
          <w:sz w:val="24"/>
        </w:rPr>
      </w:pPr>
      <w:proofErr w:type="spellStart"/>
      <w:r w:rsidRPr="00045945">
        <w:rPr>
          <w:rFonts w:ascii="Times New Roman" w:hAnsi="Times New Roman" w:cs="Times New Roman"/>
          <w:sz w:val="24"/>
        </w:rPr>
        <w:t>д</w:t>
      </w:r>
      <w:proofErr w:type="spellEnd"/>
      <w:r w:rsidRPr="00045945">
        <w:rPr>
          <w:rFonts w:ascii="Times New Roman" w:hAnsi="Times New Roman" w:cs="Times New Roman"/>
          <w:sz w:val="24"/>
        </w:rPr>
        <w:t>) удобство обслуживания, а также механизированной и ручной очистки территории рядом с МАФ и под конструкцией;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е) эргономичность конструкций (высоту и наклон спинки, высоту урн и прочее);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ж) расцветку, не диссонирующую с окружением;</w:t>
      </w:r>
    </w:p>
    <w:p w:rsidR="00045945" w:rsidRPr="00045945" w:rsidRDefault="00045945" w:rsidP="00045945">
      <w:pPr>
        <w:pStyle w:val="ConsPlusNormal"/>
        <w:ind w:firstLine="540"/>
        <w:jc w:val="both"/>
        <w:rPr>
          <w:rFonts w:ascii="Times New Roman" w:hAnsi="Times New Roman" w:cs="Times New Roman"/>
          <w:sz w:val="24"/>
        </w:rPr>
      </w:pPr>
      <w:proofErr w:type="spellStart"/>
      <w:r w:rsidRPr="00045945">
        <w:rPr>
          <w:rFonts w:ascii="Times New Roman" w:hAnsi="Times New Roman" w:cs="Times New Roman"/>
          <w:sz w:val="24"/>
        </w:rPr>
        <w:t>з</w:t>
      </w:r>
      <w:proofErr w:type="spellEnd"/>
      <w:r w:rsidRPr="00045945">
        <w:rPr>
          <w:rFonts w:ascii="Times New Roman" w:hAnsi="Times New Roman" w:cs="Times New Roman"/>
          <w:sz w:val="24"/>
        </w:rPr>
        <w:t>) безопасность для потенциальных пользователей;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и) стилистическое сочетание с другими МАФ и окружающей архитектурой;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к) соответствие характеристикам зоны расположения: утилитарный, </w:t>
      </w:r>
      <w:proofErr w:type="spellStart"/>
      <w:r w:rsidRPr="00045945">
        <w:rPr>
          <w:rFonts w:ascii="Times New Roman" w:hAnsi="Times New Roman" w:cs="Times New Roman"/>
          <w:sz w:val="24"/>
        </w:rPr>
        <w:t>минималистический</w:t>
      </w:r>
      <w:proofErr w:type="spellEnd"/>
      <w:r w:rsidRPr="00045945">
        <w:rPr>
          <w:rFonts w:ascii="Times New Roman" w:hAnsi="Times New Roman" w:cs="Times New Roman"/>
          <w:sz w:val="24"/>
        </w:rPr>
        <w:t xml:space="preserve"> дизайн для тротуаров дорог, более сложный, с элементами декора - для рекреационных зон и дворов.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4.9.4. Общие рекомендации к установке МАФ:</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а) расположение, не создающее препятствий для пешеходов;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б) компактная установка на минимальной площади в местах большого скопления людей;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в) устойчивость конструкции;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г) надежная фиксация или обеспечение возможности перемещения в зависимости от условий расположения;</w:t>
      </w:r>
    </w:p>
    <w:p w:rsidR="00045945" w:rsidRPr="00045945" w:rsidRDefault="00045945" w:rsidP="00045945">
      <w:pPr>
        <w:pStyle w:val="ConsPlusNormal"/>
        <w:ind w:firstLine="540"/>
        <w:jc w:val="both"/>
        <w:rPr>
          <w:rFonts w:ascii="Times New Roman" w:hAnsi="Times New Roman" w:cs="Times New Roman"/>
          <w:sz w:val="24"/>
        </w:rPr>
      </w:pPr>
      <w:proofErr w:type="spellStart"/>
      <w:r w:rsidRPr="00045945">
        <w:rPr>
          <w:rFonts w:ascii="Times New Roman" w:hAnsi="Times New Roman" w:cs="Times New Roman"/>
          <w:sz w:val="24"/>
        </w:rPr>
        <w:t>д</w:t>
      </w:r>
      <w:proofErr w:type="spellEnd"/>
      <w:r w:rsidRPr="00045945">
        <w:rPr>
          <w:rFonts w:ascii="Times New Roman" w:hAnsi="Times New Roman" w:cs="Times New Roman"/>
          <w:sz w:val="24"/>
        </w:rPr>
        <w:t>) наличие в каждой конкретной зоне МАФ рекомендуемых типов для такой зоны.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4.9.5. Рекомендации к установке урн:</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 достаточная высота (максимальная до </w:t>
      </w:r>
      <w:smartTag w:uri="urn:schemas-microsoft-com:office:smarttags" w:element="metricconverter">
        <w:smartTagPr>
          <w:attr w:name="ProductID" w:val="100 см"/>
        </w:smartTagPr>
        <w:r w:rsidRPr="00045945">
          <w:rPr>
            <w:rFonts w:ascii="Times New Roman" w:hAnsi="Times New Roman" w:cs="Times New Roman"/>
            <w:sz w:val="24"/>
          </w:rPr>
          <w:t>100 см</w:t>
        </w:r>
      </w:smartTag>
      <w:r w:rsidRPr="00045945">
        <w:rPr>
          <w:rFonts w:ascii="Times New Roman" w:hAnsi="Times New Roman" w:cs="Times New Roman"/>
          <w:sz w:val="24"/>
        </w:rPr>
        <w:t>) и объем;</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 наличие рельефного </w:t>
      </w:r>
      <w:proofErr w:type="spellStart"/>
      <w:r w:rsidRPr="00045945">
        <w:rPr>
          <w:rFonts w:ascii="Times New Roman" w:hAnsi="Times New Roman" w:cs="Times New Roman"/>
          <w:sz w:val="24"/>
        </w:rPr>
        <w:t>текстурирования</w:t>
      </w:r>
      <w:proofErr w:type="spellEnd"/>
      <w:r w:rsidRPr="00045945">
        <w:rPr>
          <w:rFonts w:ascii="Times New Roman" w:hAnsi="Times New Roman" w:cs="Times New Roman"/>
          <w:sz w:val="24"/>
        </w:rPr>
        <w:t xml:space="preserve"> или перфорирования для защиты от графического вандализма;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защита от дождя и снега;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использование и аккуратное расположение вставных ведер и мусорных мешков.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lastRenderedPageBreak/>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045945">
        <w:rPr>
          <w:rFonts w:ascii="Times New Roman" w:hAnsi="Times New Roman" w:cs="Times New Roman"/>
          <w:sz w:val="24"/>
        </w:rPr>
        <w:t>выступающими</w:t>
      </w:r>
      <w:proofErr w:type="gramEnd"/>
      <w:r w:rsidRPr="00045945">
        <w:rPr>
          <w:rFonts w:ascii="Times New Roman" w:hAnsi="Times New Roman" w:cs="Times New Roman"/>
          <w:sz w:val="24"/>
        </w:rPr>
        <w:t xml:space="preserve"> над поверхностью земли.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в) на территории особо охраняемых природных </w:t>
      </w:r>
      <w:proofErr w:type="gramStart"/>
      <w:r w:rsidRPr="00045945">
        <w:rPr>
          <w:rFonts w:ascii="Times New Roman" w:hAnsi="Times New Roman" w:cs="Times New Roman"/>
          <w:sz w:val="24"/>
        </w:rPr>
        <w:t>территорий</w:t>
      </w:r>
      <w:proofErr w:type="gramEnd"/>
      <w:r w:rsidRPr="00045945">
        <w:rPr>
          <w:rFonts w:ascii="Times New Roman" w:hAnsi="Times New Roman" w:cs="Times New Roman"/>
          <w:sz w:val="24"/>
        </w:rPr>
        <w:t xml:space="preserve"> возможно выполнять скамьи и столы из древесных пней-срубов, бревен и плах, не имеющих сколов и острых углов.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4.9.7. Рекомендации к установке цветочниц (вазонов), в том числе </w:t>
      </w:r>
      <w:proofErr w:type="gramStart"/>
      <w:r w:rsidRPr="00045945">
        <w:rPr>
          <w:rFonts w:ascii="Times New Roman" w:hAnsi="Times New Roman" w:cs="Times New Roman"/>
          <w:sz w:val="24"/>
        </w:rPr>
        <w:t>к</w:t>
      </w:r>
      <w:proofErr w:type="gramEnd"/>
      <w:r w:rsidRPr="00045945">
        <w:rPr>
          <w:rFonts w:ascii="Times New Roman" w:hAnsi="Times New Roman" w:cs="Times New Roman"/>
          <w:sz w:val="24"/>
        </w:rPr>
        <w:t xml:space="preserve"> навесных: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высота цветочниц (вазонов) обеспечивает предотвращение случайного наезда автомобилей и попадания мусора;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дизайн (цвет, форма) цветочниц (вазонов) не отвлекает внимание от растений;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4.9.8. При установке ограждений учитывается следующее: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прочность, обеспечивающая защиту пешеходов от наезда автомобилей;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модульность, позволяющая создавать конструкции любой формы;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наличие светоотражающих элементов, в местах возможного наезда автомобиля;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 расположение ограды не далее </w:t>
      </w:r>
      <w:smartTag w:uri="urn:schemas-microsoft-com:office:smarttags" w:element="metricconverter">
        <w:smartTagPr>
          <w:attr w:name="ProductID" w:val="10 см"/>
        </w:smartTagPr>
        <w:r w:rsidRPr="00045945">
          <w:rPr>
            <w:rFonts w:ascii="Times New Roman" w:hAnsi="Times New Roman" w:cs="Times New Roman"/>
            <w:sz w:val="24"/>
          </w:rPr>
          <w:t>10 см</w:t>
        </w:r>
      </w:smartTag>
      <w:r w:rsidRPr="00045945">
        <w:rPr>
          <w:rFonts w:ascii="Times New Roman" w:hAnsi="Times New Roman" w:cs="Times New Roman"/>
          <w:sz w:val="24"/>
        </w:rPr>
        <w:t xml:space="preserve"> от края газона;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использование нейтральных цветов или естественного цвета используемого материала.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4.9.9. На тротуарах автомобильных дорог используются </w:t>
      </w:r>
      <w:proofErr w:type="gramStart"/>
      <w:r w:rsidRPr="00045945">
        <w:rPr>
          <w:rFonts w:ascii="Times New Roman" w:hAnsi="Times New Roman" w:cs="Times New Roman"/>
          <w:sz w:val="24"/>
        </w:rPr>
        <w:t>следующие</w:t>
      </w:r>
      <w:proofErr w:type="gramEnd"/>
      <w:r w:rsidRPr="00045945">
        <w:rPr>
          <w:rFonts w:ascii="Times New Roman" w:hAnsi="Times New Roman" w:cs="Times New Roman"/>
          <w:sz w:val="24"/>
        </w:rPr>
        <w:t xml:space="preserve">  МАФ:</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скамейки без спинки с местом для сумок;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опоры у скамеек для людей с ограниченными возможностями;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заграждения, обеспечивающие защиту пешеходов от наезда автомобилей;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навесные кашпо, навесные цветочницы и вазоны;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высокие цветочницы (вазоны) и урны.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4.9.10. Уличная мебель выбирается в зависимости от архитектурного окружения.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4.9.11. Для пешеходных зон используются  </w:t>
      </w:r>
      <w:proofErr w:type="gramStart"/>
      <w:r w:rsidRPr="00045945">
        <w:rPr>
          <w:rFonts w:ascii="Times New Roman" w:hAnsi="Times New Roman" w:cs="Times New Roman"/>
          <w:sz w:val="24"/>
        </w:rPr>
        <w:t>следующие</w:t>
      </w:r>
      <w:proofErr w:type="gramEnd"/>
      <w:r w:rsidRPr="00045945">
        <w:rPr>
          <w:rFonts w:ascii="Times New Roman" w:hAnsi="Times New Roman" w:cs="Times New Roman"/>
          <w:sz w:val="24"/>
        </w:rPr>
        <w:t xml:space="preserve">  МАФ:</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уличные фонари, высота которых соотносима с ростом человека;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скамейки, предполагающие длительное сидение;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цветочницы и кашпо (вазоны);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информационные стенды;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защитные ограждения;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столы для игр.</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4.9.12. Принципы антивандальной защиты малых архитектурных форм от графического вандализма.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4.9.13. Вместо отдельно стоящих конструкций рекламные конструкции можно размещать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045945">
          <w:rPr>
            <w:rFonts w:ascii="Times New Roman" w:hAnsi="Times New Roman" w:cs="Times New Roman"/>
            <w:sz w:val="24"/>
          </w:rPr>
          <w:t>200 сантиметров</w:t>
        </w:r>
      </w:smartTag>
      <w:r w:rsidRPr="00045945">
        <w:rPr>
          <w:rFonts w:ascii="Times New Roman" w:hAnsi="Times New Roman" w:cs="Times New Roman"/>
          <w:sz w:val="24"/>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4.9.14. При проектировании оборудования предусматривается его </w:t>
      </w:r>
      <w:proofErr w:type="spellStart"/>
      <w:r w:rsidRPr="00045945">
        <w:rPr>
          <w:rFonts w:ascii="Times New Roman" w:hAnsi="Times New Roman" w:cs="Times New Roman"/>
          <w:sz w:val="24"/>
        </w:rPr>
        <w:t>вандалозащищенность</w:t>
      </w:r>
      <w:proofErr w:type="spellEnd"/>
      <w:r w:rsidRPr="00045945">
        <w:rPr>
          <w:rFonts w:ascii="Times New Roman" w:hAnsi="Times New Roman" w:cs="Times New Roman"/>
          <w:sz w:val="24"/>
        </w:rPr>
        <w:t>, в том числе: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использовать легко очищающиеся и не боящиеся абразивных и растворяющих веществ материалы.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lastRenderedPageBreak/>
        <w:t xml:space="preserve">- использовать на плоских поверхностях оборудования и МАФ перфорирование или рельефное </w:t>
      </w:r>
      <w:proofErr w:type="spellStart"/>
      <w:r w:rsidRPr="00045945">
        <w:rPr>
          <w:rFonts w:ascii="Times New Roman" w:hAnsi="Times New Roman" w:cs="Times New Roman"/>
          <w:sz w:val="24"/>
        </w:rPr>
        <w:t>текстурирование</w:t>
      </w:r>
      <w:proofErr w:type="spellEnd"/>
      <w:r w:rsidRPr="00045945">
        <w:rPr>
          <w:rFonts w:ascii="Times New Roman" w:hAnsi="Times New Roman" w:cs="Times New Roman"/>
          <w:sz w:val="24"/>
        </w:rPr>
        <w:t>, которое мешает расклейке объявлений и разрисовыванию поверхности и облегчает очистку;</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4.10. </w:t>
      </w:r>
      <w:proofErr w:type="gramStart"/>
      <w:r w:rsidRPr="00045945">
        <w:rPr>
          <w:rFonts w:ascii="Times New Roman" w:hAnsi="Times New Roman" w:cs="Times New Roman"/>
          <w:sz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045945">
        <w:rPr>
          <w:rFonts w:ascii="Times New Roman" w:hAnsi="Times New Roman" w:cs="Times New Roman"/>
          <w:sz w:val="24"/>
        </w:rPr>
        <w:t xml:space="preserve"> При остеклении витрин рекомендуется применять безосколочные, </w:t>
      </w:r>
      <w:proofErr w:type="spellStart"/>
      <w:r w:rsidRPr="00045945">
        <w:rPr>
          <w:rFonts w:ascii="Times New Roman" w:hAnsi="Times New Roman" w:cs="Times New Roman"/>
          <w:sz w:val="24"/>
        </w:rPr>
        <w:t>ударостойкие</w:t>
      </w:r>
      <w:proofErr w:type="spellEnd"/>
      <w:r w:rsidRPr="00045945">
        <w:rPr>
          <w:rFonts w:ascii="Times New Roman" w:hAnsi="Times New Roman" w:cs="Times New Roman"/>
          <w:sz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045945">
        <w:rPr>
          <w:rFonts w:ascii="Times New Roman" w:hAnsi="Times New Roman" w:cs="Times New Roman"/>
          <w:sz w:val="24"/>
        </w:rPr>
        <w:t>мини-маркетов</w:t>
      </w:r>
      <w:proofErr w:type="spellEnd"/>
      <w:r w:rsidRPr="00045945">
        <w:rPr>
          <w:rFonts w:ascii="Times New Roman" w:hAnsi="Times New Roman" w:cs="Times New Roman"/>
          <w:sz w:val="24"/>
        </w:rPr>
        <w:t>, мини-рынков, торговых рядов рекомендуется применение быстровозводимых модульных комплексов, выполняемых из легких конструкций.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4.10.1. В рамках </w:t>
      </w:r>
      <w:proofErr w:type="gramStart"/>
      <w:r w:rsidRPr="00045945">
        <w:rPr>
          <w:rFonts w:ascii="Times New Roman" w:hAnsi="Times New Roman" w:cs="Times New Roman"/>
          <w:sz w:val="24"/>
        </w:rPr>
        <w:t>решения задачи обеспечения качества сельской среды</w:t>
      </w:r>
      <w:proofErr w:type="gramEnd"/>
      <w:r w:rsidRPr="00045945">
        <w:rPr>
          <w:rFonts w:ascii="Times New Roman" w:hAnsi="Times New Roman" w:cs="Times New Roman"/>
          <w:sz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4.10.2. 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4.10.3.Туалетные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4.11. Оформление и оборудование зданий и сооружений.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045945">
        <w:rPr>
          <w:rFonts w:ascii="Times New Roman" w:hAnsi="Times New Roman" w:cs="Times New Roman"/>
          <w:sz w:val="24"/>
        </w:rPr>
        <w:t>отмостки</w:t>
      </w:r>
      <w:proofErr w:type="spellEnd"/>
      <w:r w:rsidRPr="00045945">
        <w:rPr>
          <w:rFonts w:ascii="Times New Roman" w:hAnsi="Times New Roman" w:cs="Times New Roman"/>
          <w:sz w:val="24"/>
        </w:rPr>
        <w:t>, домовых знаков, защитных сеток.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lastRenderedPageBreak/>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 Организация площадок.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4.12.2. Рекомендации по организации детских площадок.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045945">
        <w:rPr>
          <w:rFonts w:ascii="Times New Roman" w:hAnsi="Times New Roman" w:cs="Times New Roman"/>
          <w:sz w:val="24"/>
        </w:rPr>
        <w:t>микро-скалодромы</w:t>
      </w:r>
      <w:proofErr w:type="spellEnd"/>
      <w:r w:rsidRPr="00045945">
        <w:rPr>
          <w:rFonts w:ascii="Times New Roman" w:hAnsi="Times New Roman" w:cs="Times New Roman"/>
          <w:sz w:val="24"/>
        </w:rPr>
        <w:t>, велодромы и т.п.) и оборудование специальных мест для катания на самокатах, роликовых досках и коньках.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4.12.3. Рекомендации по организации площадок для отдыха и досуга.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4.12.3.1. Площадки для отдыха и проведения досуга взрослого населения размещаются на участках жилой застройки, на озелененных территориях.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4.12.4. Рекомендации по организации спортивных площадок.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45945">
        <w:rPr>
          <w:rFonts w:ascii="Times New Roman" w:hAnsi="Times New Roman" w:cs="Times New Roman"/>
          <w:sz w:val="24"/>
        </w:rPr>
        <w:t>площадки</w:t>
      </w:r>
      <w:proofErr w:type="gramEnd"/>
      <w:r w:rsidRPr="00045945">
        <w:rPr>
          <w:rFonts w:ascii="Times New Roman" w:hAnsi="Times New Roman" w:cs="Times New Roman"/>
          <w:sz w:val="24"/>
        </w:rPr>
        <w:t xml:space="preserve"> возможно применять вертикальное озеленение.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4.12.5. Площадки для установки контейнеров для сборки твердых коммунальных отходов.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lastRenderedPageBreak/>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4.12.6. Рекомендации по организации площадки автостоянок.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045945">
        <w:rPr>
          <w:rFonts w:ascii="Times New Roman" w:hAnsi="Times New Roman" w:cs="Times New Roman"/>
          <w:sz w:val="24"/>
        </w:rPr>
        <w:t>маломобильные</w:t>
      </w:r>
      <w:proofErr w:type="spellEnd"/>
      <w:r w:rsidRPr="00045945">
        <w:rPr>
          <w:rFonts w:ascii="Times New Roman" w:hAnsi="Times New Roman" w:cs="Times New Roman"/>
          <w:sz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045945">
        <w:rPr>
          <w:rFonts w:ascii="Times New Roman" w:hAnsi="Times New Roman" w:cs="Times New Roman"/>
          <w:sz w:val="24"/>
        </w:rPr>
        <w:t>маломобильных</w:t>
      </w:r>
      <w:proofErr w:type="spellEnd"/>
      <w:r w:rsidRPr="00045945">
        <w:rPr>
          <w:rFonts w:ascii="Times New Roman" w:hAnsi="Times New Roman" w:cs="Times New Roman"/>
          <w:sz w:val="24"/>
        </w:rPr>
        <w:t xml:space="preserve"> групп населения в соответствии с требованиями СП 59.13330.</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4.13.4. При создании пешеходных тротуаров учитывается следующее: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 </w:t>
      </w:r>
      <w:proofErr w:type="gramStart"/>
      <w:r w:rsidRPr="00045945">
        <w:rPr>
          <w:rFonts w:ascii="Times New Roman" w:hAnsi="Times New Roman" w:cs="Times New Roman"/>
          <w:sz w:val="24"/>
        </w:rPr>
        <w:t>исходя из текущих планировочных решений по транспортным путям рекомендуется</w:t>
      </w:r>
      <w:proofErr w:type="gramEnd"/>
      <w:r w:rsidRPr="00045945">
        <w:rPr>
          <w:rFonts w:ascii="Times New Roman" w:hAnsi="Times New Roman" w:cs="Times New Roman"/>
          <w:sz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4.13.5. Покрытие пешеходных дорожек должно быть удобным при ходьбе и устойчивым к износу.</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4.13.7. Пешеходные маршруты рекомендуется обеспечить освещением.</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4.13.8. Сеть пешеходных дорожек может предусматривать возможности для альтернативных пешеходных маршрутов между двумя любыми точками сельского поселения.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4.13.9. При планировании пешеходных маршрутов рекомендуется создание мест для кратковременного отдыха (скамейки и пр.) для </w:t>
      </w:r>
      <w:proofErr w:type="spellStart"/>
      <w:r w:rsidRPr="00045945">
        <w:rPr>
          <w:rFonts w:ascii="Times New Roman" w:hAnsi="Times New Roman" w:cs="Times New Roman"/>
          <w:sz w:val="24"/>
        </w:rPr>
        <w:t>маломобильных</w:t>
      </w:r>
      <w:proofErr w:type="spellEnd"/>
      <w:r w:rsidRPr="00045945">
        <w:rPr>
          <w:rFonts w:ascii="Times New Roman" w:hAnsi="Times New Roman" w:cs="Times New Roman"/>
          <w:sz w:val="24"/>
        </w:rPr>
        <w:t xml:space="preserve"> групп населения.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4.13.10. Пешеходные маршруты рекомендуется озеленять.</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4.13.11.1. Трассировка основных пешеходных коммуникаций может осуществляться вдоль улиц и дорог (тротуары) или независимо от них.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lastRenderedPageBreak/>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4.13.12.1. Перечень элементов благоустройства на территории второстепенных пешеходных коммуникаций обычно включает различные виды покрытия.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4.13.12.2. На дорожках скверов, бульваров, садов населенного пункта предусматриваются твердые виды покрытия с элементами сопряжения.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4.13.12.3. На дорожках крупных рекреационных объектов (парков, лесопарков) рекомендуется предусматривать различные виды </w:t>
      </w:r>
      <w:proofErr w:type="gramStart"/>
      <w:r w:rsidRPr="00045945">
        <w:rPr>
          <w:rFonts w:ascii="Times New Roman" w:hAnsi="Times New Roman" w:cs="Times New Roman"/>
          <w:sz w:val="24"/>
        </w:rPr>
        <w:t>мягкого</w:t>
      </w:r>
      <w:proofErr w:type="gramEnd"/>
      <w:r w:rsidRPr="00045945">
        <w:rPr>
          <w:rFonts w:ascii="Times New Roman" w:hAnsi="Times New Roman" w:cs="Times New Roman"/>
          <w:sz w:val="24"/>
        </w:rPr>
        <w:t xml:space="preserve"> или комбинированных покрытий, пешеходные тропы с естественным грунтовым покрытием.</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4.13.13. Организация пешеходных зон.</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4.13.13.1. Пешеходные зоны располагаются в основном в центре сельского поселения. Эти зоны являются не только пешеходными коммуникациями, но также общественными пространствами, что определяет режим их использования.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4.13.13.2. Благоустроенная пешеходная зона обеспечивает комфорт и безопасность пребывания населения в ней. </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045945">
        <w:rPr>
          <w:rFonts w:ascii="Times New Roman" w:hAnsi="Times New Roman" w:cs="Times New Roman"/>
          <w:sz w:val="24"/>
        </w:rPr>
        <w:t>маломобильных</w:t>
      </w:r>
      <w:proofErr w:type="spellEnd"/>
      <w:r w:rsidRPr="00045945">
        <w:rPr>
          <w:rFonts w:ascii="Times New Roman" w:hAnsi="Times New Roman" w:cs="Times New Roman"/>
          <w:sz w:val="24"/>
        </w:rPr>
        <w:t xml:space="preserve"> пешеходов.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4.13.13.4.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045945" w:rsidRPr="00045945" w:rsidRDefault="00045945" w:rsidP="00045945">
      <w:pPr>
        <w:pStyle w:val="ConsPlusNormal"/>
        <w:ind w:firstLine="540"/>
        <w:jc w:val="both"/>
        <w:rPr>
          <w:rFonts w:ascii="Times New Roman" w:hAnsi="Times New Roman" w:cs="Times New Roman"/>
          <w:sz w:val="24"/>
        </w:rPr>
      </w:pPr>
    </w:p>
    <w:p w:rsidR="00045945" w:rsidRPr="00045945" w:rsidRDefault="00045945" w:rsidP="00045945">
      <w:pPr>
        <w:pStyle w:val="ConsPlusNormal"/>
        <w:jc w:val="center"/>
        <w:rPr>
          <w:rFonts w:ascii="Times New Roman" w:hAnsi="Times New Roman" w:cs="Times New Roman"/>
          <w:sz w:val="24"/>
        </w:rPr>
      </w:pPr>
      <w:r w:rsidRPr="00045945">
        <w:rPr>
          <w:rFonts w:ascii="Times New Roman" w:hAnsi="Times New Roman" w:cs="Times New Roman"/>
          <w:sz w:val="24"/>
        </w:rPr>
        <w:t>5. Благоустройство территорий общественного назначения</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45945">
        <w:rPr>
          <w:rFonts w:ascii="Times New Roman" w:hAnsi="Times New Roman" w:cs="Times New Roman"/>
          <w:sz w:val="24"/>
        </w:rPr>
        <w:t>маломобильные</w:t>
      </w:r>
      <w:proofErr w:type="spellEnd"/>
      <w:r w:rsidRPr="00045945">
        <w:rPr>
          <w:rFonts w:ascii="Times New Roman" w:hAnsi="Times New Roman" w:cs="Times New Roman"/>
          <w:sz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045945">
        <w:rPr>
          <w:rFonts w:ascii="Times New Roman" w:hAnsi="Times New Roman" w:cs="Times New Roman"/>
          <w:sz w:val="24"/>
        </w:rPr>
        <w:t>предпроектных</w:t>
      </w:r>
      <w:proofErr w:type="spellEnd"/>
      <w:r w:rsidRPr="00045945">
        <w:rPr>
          <w:rFonts w:ascii="Times New Roman" w:hAnsi="Times New Roman" w:cs="Times New Roman"/>
          <w:sz w:val="24"/>
        </w:rPr>
        <w:t xml:space="preserve"> исследований, определяющих потребности жителей и возможные виды деятельности на данной </w:t>
      </w:r>
      <w:r w:rsidRPr="00045945">
        <w:rPr>
          <w:rFonts w:ascii="Times New Roman" w:hAnsi="Times New Roman" w:cs="Times New Roman"/>
          <w:sz w:val="24"/>
        </w:rPr>
        <w:lastRenderedPageBreak/>
        <w:t>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5.4. Как правило,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jc w:val="center"/>
        <w:rPr>
          <w:rFonts w:ascii="Times New Roman" w:hAnsi="Times New Roman" w:cs="Times New Roman"/>
          <w:sz w:val="24"/>
        </w:rPr>
      </w:pPr>
      <w:r w:rsidRPr="00045945">
        <w:rPr>
          <w:rFonts w:ascii="Times New Roman" w:hAnsi="Times New Roman" w:cs="Times New Roman"/>
          <w:sz w:val="24"/>
        </w:rPr>
        <w:t>6. Благоустройство на территориях жилого назначения</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6.4. Возможно размещение средств наружной рекламы, некапитальных нестационарных сооружений.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6.5. Безопасность общественных пространств на территориях жилого назначения обеспечивается их </w:t>
      </w:r>
      <w:proofErr w:type="spellStart"/>
      <w:r w:rsidRPr="00045945">
        <w:rPr>
          <w:rFonts w:ascii="Times New Roman" w:hAnsi="Times New Roman" w:cs="Times New Roman"/>
          <w:sz w:val="24"/>
        </w:rPr>
        <w:t>просматриваемостью</w:t>
      </w:r>
      <w:proofErr w:type="spellEnd"/>
      <w:r w:rsidRPr="00045945">
        <w:rPr>
          <w:rFonts w:ascii="Times New Roman" w:hAnsi="Times New Roman" w:cs="Times New Roman"/>
          <w:sz w:val="24"/>
        </w:rPr>
        <w:t xml:space="preserve"> со стороны окон жилых домов, а также со стороны прилегающих общественных пространств в сочетании с освещенностью.</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6.8. При озеленении территории детского сада и школы не рекомендуется использовать растения с ядовитыми плодами и с колючками.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jc w:val="center"/>
        <w:rPr>
          <w:rFonts w:ascii="Times New Roman" w:hAnsi="Times New Roman" w:cs="Times New Roman"/>
          <w:sz w:val="24"/>
        </w:rPr>
      </w:pPr>
      <w:r w:rsidRPr="00045945">
        <w:rPr>
          <w:rFonts w:ascii="Times New Roman" w:hAnsi="Times New Roman" w:cs="Times New Roman"/>
          <w:sz w:val="24"/>
        </w:rPr>
        <w:t>7. Благоустройство территорий рекреационного назначения</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7.2. При реконструкции объектов рекреации предусматривается: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w:t>
      </w:r>
      <w:r w:rsidRPr="00045945">
        <w:rPr>
          <w:rFonts w:ascii="Times New Roman" w:hAnsi="Times New Roman" w:cs="Times New Roman"/>
          <w:sz w:val="24"/>
        </w:rPr>
        <w:lastRenderedPageBreak/>
        <w:t>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 для парков и садов: реконструкцию планировочной структуры (например, изменение плотности дорожной сети), </w:t>
      </w:r>
      <w:proofErr w:type="spellStart"/>
      <w:r w:rsidRPr="00045945">
        <w:rPr>
          <w:rFonts w:ascii="Times New Roman" w:hAnsi="Times New Roman" w:cs="Times New Roman"/>
          <w:sz w:val="24"/>
        </w:rPr>
        <w:t>разреживание</w:t>
      </w:r>
      <w:proofErr w:type="spellEnd"/>
      <w:r w:rsidRPr="00045945">
        <w:rPr>
          <w:rFonts w:ascii="Times New Roman" w:hAnsi="Times New Roman" w:cs="Times New Roman"/>
          <w:sz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7.3. </w:t>
      </w:r>
      <w:proofErr w:type="gramStart"/>
      <w:r w:rsidRPr="00045945">
        <w:rPr>
          <w:rFonts w:ascii="Times New Roman" w:hAnsi="Times New Roman" w:cs="Times New Roman"/>
          <w:sz w:val="24"/>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7.4. При проектировании озеленения территории объектов рекомендуется: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произвести оценку существующей растительности, состояния древесных растений и травянистого покрова;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произвести выявление сухих поврежденных вредителями древесных растений, разработать мероприятия по их удалению с объектов;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обеспечивать сохранение травяного покрова, древесно-кустарниковой не менее</w:t>
      </w:r>
      <w:proofErr w:type="gramStart"/>
      <w:r w:rsidRPr="00045945">
        <w:rPr>
          <w:rFonts w:ascii="Times New Roman" w:hAnsi="Times New Roman" w:cs="Times New Roman"/>
          <w:sz w:val="24"/>
        </w:rPr>
        <w:t>,</w:t>
      </w:r>
      <w:proofErr w:type="gramEnd"/>
      <w:r w:rsidRPr="00045945">
        <w:rPr>
          <w:rFonts w:ascii="Times New Roman" w:hAnsi="Times New Roman" w:cs="Times New Roman"/>
          <w:sz w:val="24"/>
        </w:rPr>
        <w:t xml:space="preserve"> чем на 80% общей площади зоны отдыха.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7.6.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045945">
        <w:rPr>
          <w:rFonts w:ascii="Times New Roman" w:hAnsi="Times New Roman" w:cs="Times New Roman"/>
          <w:sz w:val="24"/>
        </w:rPr>
        <w:t>Рекомендуется применение различных видов и приемов озеленения: вертикального (</w:t>
      </w:r>
      <w:proofErr w:type="spellStart"/>
      <w:r w:rsidRPr="00045945">
        <w:rPr>
          <w:rFonts w:ascii="Times New Roman" w:hAnsi="Times New Roman" w:cs="Times New Roman"/>
          <w:sz w:val="24"/>
        </w:rPr>
        <w:t>перголы</w:t>
      </w:r>
      <w:proofErr w:type="spellEnd"/>
      <w:r w:rsidRPr="00045945">
        <w:rPr>
          <w:rFonts w:ascii="Times New Roman" w:hAnsi="Times New Roman" w:cs="Times New Roman"/>
          <w:sz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lastRenderedPageBreak/>
        <w:t>7.11. Бульвары и скверы - структурные элементы системы озеленения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jc w:val="center"/>
        <w:rPr>
          <w:rFonts w:ascii="Times New Roman" w:hAnsi="Times New Roman" w:cs="Times New Roman"/>
          <w:sz w:val="24"/>
        </w:rPr>
      </w:pPr>
      <w:r w:rsidRPr="00045945">
        <w:rPr>
          <w:rFonts w:ascii="Times New Roman" w:hAnsi="Times New Roman" w:cs="Times New Roman"/>
          <w:sz w:val="24"/>
        </w:rPr>
        <w:t>8. Благоустройство на территориях транспортной и инженерной инфраструктуры</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jc w:val="center"/>
        <w:rPr>
          <w:rFonts w:ascii="Times New Roman" w:hAnsi="Times New Roman" w:cs="Times New Roman"/>
          <w:sz w:val="24"/>
        </w:rPr>
      </w:pPr>
      <w:r w:rsidRPr="00045945">
        <w:rPr>
          <w:rFonts w:ascii="Times New Roman" w:hAnsi="Times New Roman" w:cs="Times New Roman"/>
          <w:sz w:val="24"/>
        </w:rPr>
        <w:t>9. Оформление сельского поселения и информации</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9.1. Оформление и размещение вывесок, рекламы и витрин.</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045945">
        <w:rPr>
          <w:rFonts w:ascii="Times New Roman" w:hAnsi="Times New Roman" w:cs="Times New Roman"/>
          <w:sz w:val="24"/>
        </w:rPr>
        <w:t>эксплуатирующим</w:t>
      </w:r>
      <w:proofErr w:type="gramEnd"/>
      <w:r w:rsidRPr="00045945">
        <w:rPr>
          <w:rFonts w:ascii="Times New Roman" w:hAnsi="Times New Roman" w:cs="Times New Roman"/>
          <w:sz w:val="24"/>
        </w:rPr>
        <w:t xml:space="preserve"> данные объекты.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9.2. Организация навигации.</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9.2.1. Навигация размещается в удобных местах, не вызывая визуальный шум и не перекрывая архитектурные элементы зданий.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9.3. Организация уличного искусства (</w:t>
      </w:r>
      <w:proofErr w:type="spellStart"/>
      <w:r w:rsidRPr="00045945">
        <w:rPr>
          <w:rFonts w:ascii="Times New Roman" w:hAnsi="Times New Roman" w:cs="Times New Roman"/>
          <w:sz w:val="24"/>
        </w:rPr>
        <w:t>стрит-арт</w:t>
      </w:r>
      <w:proofErr w:type="spellEnd"/>
      <w:r w:rsidRPr="00045945">
        <w:rPr>
          <w:rFonts w:ascii="Times New Roman" w:hAnsi="Times New Roman" w:cs="Times New Roman"/>
          <w:sz w:val="24"/>
        </w:rPr>
        <w:t xml:space="preserve">, граффити, </w:t>
      </w:r>
      <w:proofErr w:type="spellStart"/>
      <w:r w:rsidRPr="00045945">
        <w:rPr>
          <w:rFonts w:ascii="Times New Roman" w:hAnsi="Times New Roman" w:cs="Times New Roman"/>
          <w:sz w:val="24"/>
        </w:rPr>
        <w:t>мурали</w:t>
      </w:r>
      <w:proofErr w:type="spellEnd"/>
      <w:r w:rsidRPr="00045945">
        <w:rPr>
          <w:rFonts w:ascii="Times New Roman" w:hAnsi="Times New Roman" w:cs="Times New Roman"/>
          <w:sz w:val="24"/>
        </w:rPr>
        <w:t>).</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9.3.1. Зоны сельского поселения, типы </w:t>
      </w:r>
      <w:proofErr w:type="gramStart"/>
      <w:r w:rsidRPr="00045945">
        <w:rPr>
          <w:rFonts w:ascii="Times New Roman" w:hAnsi="Times New Roman" w:cs="Times New Roman"/>
          <w:sz w:val="24"/>
        </w:rPr>
        <w:t>объектов</w:t>
      </w:r>
      <w:proofErr w:type="gramEnd"/>
      <w:r w:rsidRPr="00045945">
        <w:rPr>
          <w:rFonts w:ascii="Times New Roman" w:hAnsi="Times New Roman" w:cs="Times New Roman"/>
          <w:sz w:val="24"/>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сельского поселения. Рекомендуется использовать оформление подобными рисунками глухих заборов и брандмауэров. </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jc w:val="center"/>
        <w:rPr>
          <w:sz w:val="24"/>
        </w:rPr>
      </w:pPr>
      <w:r w:rsidRPr="00045945">
        <w:rPr>
          <w:rFonts w:ascii="Times New Roman" w:hAnsi="Times New Roman" w:cs="Times New Roman"/>
          <w:sz w:val="24"/>
        </w:rPr>
        <w:t>10. Содержание объектов благоустройства</w:t>
      </w:r>
    </w:p>
    <w:p w:rsidR="00045945" w:rsidRPr="00045945" w:rsidRDefault="00045945" w:rsidP="00045945">
      <w:pPr>
        <w:pStyle w:val="ConsPlusNormal"/>
        <w:jc w:val="both"/>
        <w:rPr>
          <w:sz w:val="24"/>
        </w:rPr>
      </w:pPr>
    </w:p>
    <w:p w:rsidR="00045945" w:rsidRPr="00045945" w:rsidRDefault="00045945" w:rsidP="00045945">
      <w:pPr>
        <w:pStyle w:val="ConsPlusNormal"/>
        <w:ind w:firstLine="540"/>
        <w:jc w:val="both"/>
        <w:rPr>
          <w:rFonts w:ascii="Times New Roman" w:hAnsi="Times New Roman"/>
          <w:sz w:val="24"/>
        </w:rPr>
      </w:pPr>
      <w:r w:rsidRPr="00045945">
        <w:rPr>
          <w:rFonts w:ascii="Times New Roman" w:hAnsi="Times New Roman"/>
          <w:sz w:val="24"/>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045945" w:rsidRPr="00045945" w:rsidRDefault="00045945" w:rsidP="00045945">
      <w:pPr>
        <w:pStyle w:val="ConsPlusNormal"/>
        <w:ind w:firstLine="540"/>
        <w:jc w:val="both"/>
        <w:rPr>
          <w:rFonts w:ascii="Times New Roman" w:hAnsi="Times New Roman"/>
          <w:sz w:val="24"/>
        </w:rPr>
      </w:pPr>
      <w:r w:rsidRPr="00045945">
        <w:rPr>
          <w:rFonts w:ascii="Times New Roman" w:hAnsi="Times New Roman"/>
          <w:sz w:val="24"/>
        </w:rPr>
        <w:lastRenderedPageBreak/>
        <w:t xml:space="preserve">10.1.1. Для систематизации уборки территории сельского поселения решением совета депутатов </w:t>
      </w:r>
      <w:r w:rsidR="00537885">
        <w:rPr>
          <w:rFonts w:ascii="Times New Roman" w:hAnsi="Times New Roman" w:cs="Times New Roman"/>
          <w:sz w:val="24"/>
        </w:rPr>
        <w:t>Саринского</w:t>
      </w:r>
      <w:r w:rsidRPr="00045945">
        <w:rPr>
          <w:rFonts w:ascii="Times New Roman" w:hAnsi="Times New Roman"/>
          <w:sz w:val="24"/>
        </w:rPr>
        <w:t xml:space="preserve"> сельского поселения Кунашакского муниципального  района Челябинской области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045945" w:rsidRPr="00045945" w:rsidRDefault="00045945" w:rsidP="00045945">
      <w:pPr>
        <w:pStyle w:val="ConsPlusNormal"/>
        <w:ind w:firstLine="540"/>
        <w:jc w:val="both"/>
        <w:rPr>
          <w:rFonts w:ascii="Times New Roman" w:hAnsi="Times New Roman"/>
          <w:sz w:val="24"/>
        </w:rPr>
      </w:pPr>
      <w:r w:rsidRPr="00045945">
        <w:rPr>
          <w:rFonts w:ascii="Times New Roman" w:hAnsi="Times New Roman"/>
          <w:sz w:val="24"/>
        </w:rPr>
        <w:t>10.1.2. Утвержденная карта размещается в открытом доступе на официальном сайте администрации сельского поселения,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sz w:val="24"/>
        </w:rPr>
        <w:t>10.1.3. Планирова</w:t>
      </w:r>
      <w:r w:rsidR="00537885">
        <w:rPr>
          <w:rFonts w:ascii="Times New Roman" w:hAnsi="Times New Roman"/>
          <w:sz w:val="24"/>
        </w:rPr>
        <w:t>ние уборки территории Саринского</w:t>
      </w:r>
      <w:r w:rsidRPr="00045945">
        <w:rPr>
          <w:rFonts w:ascii="Times New Roman" w:hAnsi="Times New Roman"/>
          <w:sz w:val="24"/>
        </w:rPr>
        <w:t xml:space="preserve"> сельского поселения осуществляется таким образом, чтобы каждая часть территории сельского поселения была закреплена за определенным лицом, </w:t>
      </w:r>
      <w:proofErr w:type="gramStart"/>
      <w:r w:rsidRPr="00045945">
        <w:rPr>
          <w:rFonts w:ascii="Times New Roman" w:hAnsi="Times New Roman"/>
          <w:sz w:val="24"/>
        </w:rPr>
        <w:t>ответственными</w:t>
      </w:r>
      <w:proofErr w:type="gramEnd"/>
      <w:r w:rsidRPr="00045945">
        <w:rPr>
          <w:rFonts w:ascii="Times New Roman" w:hAnsi="Times New Roman"/>
          <w:sz w:val="24"/>
        </w:rPr>
        <w:t xml:space="preserve"> за уборку этой территории.</w:t>
      </w:r>
    </w:p>
    <w:p w:rsidR="00045945" w:rsidRPr="00045945" w:rsidRDefault="00045945" w:rsidP="00045945">
      <w:pPr>
        <w:pStyle w:val="ConsPlusNormal0"/>
        <w:widowControl/>
        <w:ind w:firstLine="567"/>
        <w:jc w:val="both"/>
        <w:rPr>
          <w:rFonts w:ascii="Times New Roman" w:hAnsi="Times New Roman" w:cs="Times New Roman"/>
          <w:sz w:val="24"/>
          <w:szCs w:val="24"/>
        </w:rPr>
      </w:pPr>
      <w:r w:rsidRPr="00045945">
        <w:rPr>
          <w:rFonts w:ascii="Times New Roman" w:hAnsi="Times New Roman" w:cs="Times New Roman"/>
          <w:sz w:val="24"/>
          <w:szCs w:val="24"/>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045945" w:rsidRPr="00045945" w:rsidRDefault="00045945" w:rsidP="00045945">
      <w:pPr>
        <w:pStyle w:val="ConsPlusNormal0"/>
        <w:widowControl/>
        <w:ind w:firstLine="567"/>
        <w:jc w:val="both"/>
        <w:rPr>
          <w:rFonts w:ascii="Times New Roman" w:hAnsi="Times New Roman"/>
          <w:sz w:val="24"/>
          <w:szCs w:val="24"/>
          <w:lang w:eastAsia="ru-RU"/>
        </w:rPr>
      </w:pPr>
      <w:r w:rsidRPr="00045945">
        <w:rPr>
          <w:rFonts w:ascii="Times New Roman" w:hAnsi="Times New Roman" w:cs="Times New Roman"/>
          <w:sz w:val="24"/>
          <w:szCs w:val="24"/>
        </w:rPr>
        <w:t xml:space="preserve">Организация уборки иных территорий осуществляется администрацией в пределах средств, предусмотренных </w:t>
      </w:r>
      <w:r w:rsidR="00537885">
        <w:rPr>
          <w:rFonts w:ascii="Times New Roman" w:hAnsi="Times New Roman" w:cs="Times New Roman"/>
          <w:sz w:val="24"/>
          <w:szCs w:val="24"/>
        </w:rPr>
        <w:t>на эти цели в бюджете Саринского</w:t>
      </w:r>
      <w:r w:rsidRPr="00045945">
        <w:rPr>
          <w:rFonts w:ascii="Times New Roman" w:hAnsi="Times New Roman" w:cs="Times New Roman"/>
          <w:sz w:val="24"/>
          <w:szCs w:val="24"/>
        </w:rPr>
        <w:t xml:space="preserve"> сельского поселения.</w:t>
      </w:r>
    </w:p>
    <w:p w:rsidR="00045945" w:rsidRPr="00045945" w:rsidRDefault="00045945" w:rsidP="00045945">
      <w:pPr>
        <w:ind w:firstLine="567"/>
        <w:jc w:val="both"/>
      </w:pPr>
      <w:r w:rsidRPr="00045945">
        <w:t xml:space="preserve">10.1.4. Руководители предприятий, организаций организуют уборку, </w:t>
      </w:r>
      <w:r w:rsidRPr="00045945">
        <w:rPr>
          <w:vanish/>
        </w:rPr>
        <w:br/>
      </w:r>
      <w:r w:rsidRPr="00045945">
        <w:t xml:space="preserve">надлежащее содержание прилегающей территории и несут за ее </w:t>
      </w:r>
      <w:r w:rsidRPr="00045945">
        <w:rPr>
          <w:vanish/>
        </w:rPr>
        <w:br/>
      </w:r>
      <w:r w:rsidRPr="00045945">
        <w:t xml:space="preserve">состояние персональную ответственность. </w:t>
      </w:r>
    </w:p>
    <w:p w:rsidR="00045945" w:rsidRPr="00045945" w:rsidRDefault="00045945" w:rsidP="00045945">
      <w:pPr>
        <w:pStyle w:val="ConsPlusNormal0"/>
        <w:widowControl/>
        <w:ind w:firstLine="567"/>
        <w:jc w:val="both"/>
        <w:rPr>
          <w:rFonts w:ascii="Times New Roman" w:hAnsi="Times New Roman" w:cs="Times New Roman"/>
          <w:sz w:val="24"/>
          <w:szCs w:val="24"/>
        </w:rPr>
      </w:pPr>
      <w:r w:rsidRPr="00045945">
        <w:rPr>
          <w:rFonts w:ascii="Times New Roman" w:hAnsi="Times New Roman" w:cs="Times New Roman"/>
          <w:sz w:val="24"/>
          <w:szCs w:val="24"/>
        </w:rPr>
        <w:t>10.1.5. На территории села запрещается накапливать и размещать отходы производства и потребления в несанкционированных местах.</w:t>
      </w:r>
    </w:p>
    <w:p w:rsidR="00045945" w:rsidRPr="00045945" w:rsidRDefault="00045945" w:rsidP="00045945">
      <w:pPr>
        <w:pStyle w:val="ConsPlusNormal0"/>
        <w:widowControl/>
        <w:ind w:firstLine="567"/>
        <w:jc w:val="both"/>
        <w:rPr>
          <w:rFonts w:ascii="Times New Roman" w:hAnsi="Times New Roman" w:cs="Times New Roman"/>
          <w:sz w:val="24"/>
          <w:szCs w:val="24"/>
        </w:rPr>
      </w:pPr>
      <w:r w:rsidRPr="00045945">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45945" w:rsidRPr="00045945" w:rsidRDefault="00045945" w:rsidP="00045945">
      <w:pPr>
        <w:pStyle w:val="ConsPlusNormal0"/>
        <w:widowControl/>
        <w:ind w:firstLine="567"/>
        <w:jc w:val="both"/>
        <w:rPr>
          <w:rFonts w:ascii="Times New Roman" w:hAnsi="Times New Roman" w:cs="Times New Roman"/>
          <w:sz w:val="24"/>
          <w:szCs w:val="24"/>
        </w:rPr>
      </w:pPr>
      <w:r w:rsidRPr="00045945">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045945">
        <w:rPr>
          <w:rStyle w:val="a7"/>
          <w:rFonts w:ascii="Times New Roman" w:hAnsi="Times New Roman" w:cs="Times New Roman"/>
          <w:sz w:val="24"/>
          <w:szCs w:val="24"/>
        </w:rPr>
        <w:t>пунктами 10.1.1 и 10.1</w:t>
      </w:r>
      <w:r w:rsidRPr="00045945">
        <w:rPr>
          <w:rFonts w:ascii="Times New Roman" w:hAnsi="Times New Roman" w:cs="Times New Roman"/>
          <w:sz w:val="24"/>
          <w:szCs w:val="24"/>
        </w:rPr>
        <w:t>.4. настоящих Правил.</w:t>
      </w:r>
    </w:p>
    <w:p w:rsidR="00045945" w:rsidRPr="00045945" w:rsidRDefault="00045945" w:rsidP="00045945">
      <w:pPr>
        <w:pStyle w:val="ConsPlusNormal0"/>
        <w:widowControl/>
        <w:ind w:firstLine="567"/>
        <w:jc w:val="both"/>
        <w:rPr>
          <w:rFonts w:ascii="Times New Roman" w:hAnsi="Times New Roman" w:cs="Times New Roman"/>
          <w:sz w:val="24"/>
          <w:szCs w:val="24"/>
        </w:rPr>
      </w:pPr>
      <w:r w:rsidRPr="00045945">
        <w:rPr>
          <w:rFonts w:ascii="Times New Roman" w:hAnsi="Times New Roman" w:cs="Times New Roman"/>
          <w:sz w:val="24"/>
          <w:szCs w:val="24"/>
        </w:rPr>
        <w:t xml:space="preserve">10.1.5. </w:t>
      </w:r>
      <w:proofErr w:type="gramStart"/>
      <w:r w:rsidRPr="00045945">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045945">
        <w:rPr>
          <w:rFonts w:ascii="Times New Roman" w:hAnsi="Times New Roman" w:cs="Times New Roman"/>
          <w:sz w:val="24"/>
          <w:szCs w:val="24"/>
        </w:rPr>
        <w:t xml:space="preserve"> </w:t>
      </w:r>
      <w:r w:rsidRPr="00045945">
        <w:rPr>
          <w:rStyle w:val="a7"/>
          <w:rFonts w:ascii="Times New Roman" w:hAnsi="Times New Roman" w:cs="Times New Roman"/>
          <w:sz w:val="24"/>
          <w:szCs w:val="24"/>
        </w:rPr>
        <w:t>пунктами 10.1.1 и 10.1</w:t>
      </w:r>
      <w:r w:rsidRPr="00045945">
        <w:rPr>
          <w:rFonts w:ascii="Times New Roman" w:hAnsi="Times New Roman" w:cs="Times New Roman"/>
          <w:sz w:val="24"/>
          <w:szCs w:val="24"/>
        </w:rPr>
        <w:t>.4. настоящих Правил.</w:t>
      </w:r>
    </w:p>
    <w:p w:rsidR="00045945" w:rsidRPr="00045945" w:rsidRDefault="00045945" w:rsidP="00045945">
      <w:pPr>
        <w:pStyle w:val="ConsPlusNormal0"/>
        <w:widowControl/>
        <w:ind w:firstLine="567"/>
        <w:jc w:val="both"/>
        <w:rPr>
          <w:rFonts w:ascii="Times New Roman" w:hAnsi="Times New Roman" w:cs="Times New Roman"/>
          <w:sz w:val="24"/>
          <w:szCs w:val="24"/>
        </w:rPr>
      </w:pPr>
      <w:r w:rsidRPr="00045945">
        <w:rPr>
          <w:rFonts w:ascii="Times New Roman" w:hAnsi="Times New Roman" w:cs="Times New Roman"/>
          <w:sz w:val="24"/>
          <w:szCs w:val="24"/>
        </w:rPr>
        <w:t>10.1.6. При уборке в ночное время следует принимать меры, предупреждающие шум.</w:t>
      </w:r>
    </w:p>
    <w:p w:rsidR="00045945" w:rsidRPr="00045945" w:rsidRDefault="00045945" w:rsidP="00045945">
      <w:pPr>
        <w:pStyle w:val="ConsPlusNormal0"/>
        <w:widowControl/>
        <w:ind w:firstLine="567"/>
        <w:jc w:val="both"/>
        <w:rPr>
          <w:rFonts w:ascii="Times New Roman" w:hAnsi="Times New Roman" w:cs="Times New Roman"/>
          <w:sz w:val="24"/>
          <w:szCs w:val="24"/>
        </w:rPr>
      </w:pPr>
      <w:r w:rsidRPr="00045945">
        <w:rPr>
          <w:rFonts w:ascii="Times New Roman" w:hAnsi="Times New Roman" w:cs="Times New Roman"/>
          <w:sz w:val="24"/>
          <w:szCs w:val="24"/>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045945">
        <w:rPr>
          <w:rFonts w:ascii="Times New Roman" w:hAnsi="Times New Roman" w:cs="Times New Roman"/>
          <w:sz w:val="24"/>
          <w:szCs w:val="24"/>
        </w:rPr>
        <w:t>,</w:t>
      </w:r>
      <w:proofErr w:type="gramEnd"/>
      <w:r w:rsidRPr="00045945">
        <w:rPr>
          <w:rFonts w:ascii="Times New Roman" w:hAnsi="Times New Roman" w:cs="Times New Roman"/>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045945" w:rsidRPr="00045945" w:rsidRDefault="00045945" w:rsidP="00045945">
      <w:pPr>
        <w:pStyle w:val="ConsPlusNormal0"/>
        <w:widowControl/>
        <w:ind w:firstLine="567"/>
        <w:jc w:val="both"/>
        <w:rPr>
          <w:rFonts w:ascii="Times New Roman" w:hAnsi="Times New Roman" w:cs="Times New Roman"/>
          <w:sz w:val="24"/>
          <w:szCs w:val="24"/>
        </w:rPr>
      </w:pPr>
      <w:r w:rsidRPr="00045945">
        <w:rPr>
          <w:rFonts w:ascii="Times New Roman" w:hAnsi="Times New Roman" w:cs="Times New Roman"/>
          <w:sz w:val="24"/>
          <w:szCs w:val="24"/>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045945" w:rsidRPr="00045945" w:rsidRDefault="00045945" w:rsidP="00045945">
      <w:pPr>
        <w:pStyle w:val="ConsPlusNormal0"/>
        <w:widowControl/>
        <w:ind w:firstLine="567"/>
        <w:jc w:val="both"/>
        <w:rPr>
          <w:rFonts w:ascii="Times New Roman" w:hAnsi="Times New Roman" w:cs="Times New Roman"/>
          <w:sz w:val="24"/>
          <w:szCs w:val="24"/>
        </w:rPr>
      </w:pPr>
      <w:r w:rsidRPr="00045945">
        <w:rPr>
          <w:rFonts w:ascii="Times New Roman" w:hAnsi="Times New Roman" w:cs="Times New Roman"/>
          <w:sz w:val="24"/>
          <w:szCs w:val="24"/>
        </w:rPr>
        <w:lastRenderedPageBreak/>
        <w:t>Складирование нечистот на проезжую часть улиц, тротуары и газоны запрещено.</w:t>
      </w:r>
    </w:p>
    <w:p w:rsidR="00045945" w:rsidRPr="00045945" w:rsidRDefault="00045945" w:rsidP="00045945">
      <w:pPr>
        <w:pStyle w:val="ConsPlusNormal0"/>
        <w:widowControl/>
        <w:ind w:firstLine="567"/>
        <w:jc w:val="both"/>
        <w:rPr>
          <w:rFonts w:ascii="Times New Roman" w:hAnsi="Times New Roman"/>
          <w:sz w:val="24"/>
          <w:szCs w:val="24"/>
          <w:lang w:eastAsia="ru-RU"/>
        </w:rPr>
      </w:pPr>
      <w:r w:rsidRPr="00045945">
        <w:rPr>
          <w:rFonts w:ascii="Times New Roman" w:hAnsi="Times New Roman" w:cs="Times New Roman"/>
          <w:sz w:val="24"/>
          <w:szCs w:val="24"/>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045945" w:rsidRPr="00045945" w:rsidRDefault="00045945" w:rsidP="00045945">
      <w:pPr>
        <w:ind w:firstLine="567"/>
        <w:jc w:val="both"/>
      </w:pPr>
      <w:r w:rsidRPr="00045945">
        <w:t xml:space="preserve">10.1.10. Строительные площадки должны быть ограждены. Конструкция </w:t>
      </w:r>
      <w:r w:rsidRPr="00045945">
        <w:rPr>
          <w:vanish/>
        </w:rPr>
        <w:br/>
      </w:r>
      <w:r w:rsidRPr="00045945">
        <w:t xml:space="preserve">ограждения должна удовлетворять следующим требованиям: </w:t>
      </w:r>
    </w:p>
    <w:p w:rsidR="00045945" w:rsidRPr="00045945" w:rsidRDefault="00045945" w:rsidP="00045945">
      <w:pPr>
        <w:ind w:firstLine="567"/>
        <w:jc w:val="both"/>
      </w:pPr>
      <w:r w:rsidRPr="00045945">
        <w:t xml:space="preserve">-  высота ограждения должна быть не менее </w:t>
      </w:r>
      <w:smartTag w:uri="urn:schemas-microsoft-com:office:smarttags" w:element="metricconverter">
        <w:smartTagPr>
          <w:attr w:name="ProductID" w:val="1,6 метра"/>
        </w:smartTagPr>
        <w:r w:rsidRPr="00045945">
          <w:t>1,6 метра</w:t>
        </w:r>
      </w:smartTag>
      <w:r w:rsidRPr="00045945">
        <w:t>;</w:t>
      </w:r>
    </w:p>
    <w:p w:rsidR="00045945" w:rsidRPr="00045945" w:rsidRDefault="00045945" w:rsidP="00045945">
      <w:pPr>
        <w:ind w:firstLine="567"/>
        <w:jc w:val="both"/>
      </w:pPr>
      <w:r w:rsidRPr="00045945">
        <w:t xml:space="preserve">- ограждения, примыкающие к местам массового прохода людей, должны </w:t>
      </w:r>
      <w:r w:rsidRPr="00045945">
        <w:rPr>
          <w:vanish/>
        </w:rPr>
        <w:br/>
      </w:r>
      <w:r w:rsidRPr="00045945">
        <w:t xml:space="preserve">иметь высоту не менее </w:t>
      </w:r>
      <w:smartTag w:uri="urn:schemas-microsoft-com:office:smarttags" w:element="metricconverter">
        <w:smartTagPr>
          <w:attr w:name="ProductID" w:val="2 метров"/>
        </w:smartTagPr>
        <w:r w:rsidRPr="00045945">
          <w:t>2 метров</w:t>
        </w:r>
      </w:smartTag>
      <w:r w:rsidRPr="00045945">
        <w:t xml:space="preserve"> и быть оборудованы сплошным защитным </w:t>
      </w:r>
      <w:r w:rsidRPr="00045945">
        <w:rPr>
          <w:vanish/>
        </w:rPr>
        <w:br/>
      </w:r>
      <w:r w:rsidRPr="00045945">
        <w:t xml:space="preserve">козырьком, а вдоль забора должен быть построен настил шириной не менее 1,5 </w:t>
      </w:r>
      <w:r w:rsidRPr="00045945">
        <w:rPr>
          <w:vanish/>
        </w:rPr>
        <w:br/>
      </w:r>
      <w:r w:rsidRPr="00045945">
        <w:t xml:space="preserve">метра; </w:t>
      </w:r>
    </w:p>
    <w:p w:rsidR="00045945" w:rsidRPr="00045945" w:rsidRDefault="00045945" w:rsidP="00045945">
      <w:pPr>
        <w:ind w:firstLine="567"/>
        <w:jc w:val="both"/>
      </w:pPr>
      <w:r w:rsidRPr="00045945">
        <w:t xml:space="preserve">козырек должен выдерживать действие снеговой нагрузки, а также </w:t>
      </w:r>
      <w:r w:rsidRPr="00045945">
        <w:rPr>
          <w:vanish/>
        </w:rPr>
        <w:br/>
      </w:r>
      <w:r w:rsidRPr="00045945">
        <w:t xml:space="preserve">нагрузки от падения одиночных мелких предметов; </w:t>
      </w:r>
    </w:p>
    <w:p w:rsidR="00045945" w:rsidRPr="00045945" w:rsidRDefault="00045945" w:rsidP="00045945">
      <w:pPr>
        <w:ind w:firstLine="567"/>
        <w:jc w:val="both"/>
      </w:pPr>
      <w:r w:rsidRPr="00045945">
        <w:t xml:space="preserve">ограждения не должны иметь проемов, кроме ворот и калиток, </w:t>
      </w:r>
      <w:r w:rsidRPr="00045945">
        <w:rPr>
          <w:vanish/>
        </w:rPr>
        <w:br/>
      </w:r>
      <w:r w:rsidRPr="00045945">
        <w:t xml:space="preserve">контролируемых в течение рабочего времени и запираемых после его </w:t>
      </w:r>
      <w:r w:rsidRPr="00045945">
        <w:rPr>
          <w:vanish/>
        </w:rPr>
        <w:br/>
      </w:r>
      <w:r w:rsidRPr="00045945">
        <w:t xml:space="preserve">окончания. </w:t>
      </w:r>
    </w:p>
    <w:p w:rsidR="00045945" w:rsidRPr="00045945" w:rsidRDefault="00045945" w:rsidP="00045945">
      <w:pPr>
        <w:ind w:firstLine="567"/>
        <w:jc w:val="both"/>
      </w:pPr>
      <w:r w:rsidRPr="00045945">
        <w:t xml:space="preserve">Ограждения могут выполняться из железобетонных панелей заводского </w:t>
      </w:r>
      <w:r w:rsidRPr="00045945">
        <w:rPr>
          <w:vanish/>
        </w:rPr>
        <w:br/>
      </w:r>
      <w:r w:rsidRPr="00045945">
        <w:t xml:space="preserve">изготовления, плоских асбоцементных листов, металлических листов, досок, </w:t>
      </w:r>
      <w:r w:rsidRPr="00045945">
        <w:rPr>
          <w:vanish/>
        </w:rPr>
        <w:br/>
      </w:r>
      <w:r w:rsidRPr="00045945">
        <w:t>металлической сетки.</w:t>
      </w:r>
    </w:p>
    <w:p w:rsidR="00045945" w:rsidRPr="00045945" w:rsidRDefault="00045945" w:rsidP="00045945">
      <w:pPr>
        <w:ind w:firstLine="567"/>
        <w:jc w:val="both"/>
      </w:pPr>
      <w:r w:rsidRPr="00045945">
        <w:t xml:space="preserve">Ограждения, выполненные из металлических листов и досок, должны быть </w:t>
      </w:r>
      <w:r w:rsidRPr="00045945">
        <w:rPr>
          <w:vanish/>
        </w:rPr>
        <w:br/>
      </w:r>
      <w:r w:rsidRPr="00045945">
        <w:t xml:space="preserve">окрашены. Отступления от требований по конструкции и окраске ограждений </w:t>
      </w:r>
      <w:r w:rsidRPr="00045945">
        <w:rPr>
          <w:vanish/>
        </w:rPr>
        <w:br/>
      </w:r>
      <w:r w:rsidRPr="00045945">
        <w:t xml:space="preserve">допускаются только при наличии их согласования с начальником отдела - главным архитектором отдела архитектуры и градостроительства </w:t>
      </w:r>
      <w:r w:rsidRPr="00045945">
        <w:rPr>
          <w:vanish/>
        </w:rPr>
        <w:br/>
      </w:r>
      <w:r w:rsidRPr="00045945">
        <w:t xml:space="preserve">администрации  Кунашакского муниципального  района. </w:t>
      </w:r>
    </w:p>
    <w:p w:rsidR="00045945" w:rsidRPr="00045945" w:rsidRDefault="00045945" w:rsidP="00045945">
      <w:pPr>
        <w:ind w:firstLine="567"/>
        <w:jc w:val="both"/>
      </w:pPr>
      <w:r w:rsidRPr="00045945">
        <w:t xml:space="preserve">10.1.11. Строительные площадки, объекты производства строительных </w:t>
      </w:r>
      <w:r w:rsidRPr="00045945">
        <w:rPr>
          <w:vanish/>
        </w:rPr>
        <w:br/>
      </w:r>
      <w:r w:rsidRPr="00045945">
        <w:t xml:space="preserve">материалов в обязательном порядке должны оборудоваться пунктами очистки </w:t>
      </w:r>
      <w:r w:rsidRPr="00045945">
        <w:rPr>
          <w:vanish/>
        </w:rPr>
        <w:br/>
      </w:r>
      <w:r w:rsidRPr="00045945">
        <w:t xml:space="preserve">(мойки) колес автотранспорта. </w:t>
      </w:r>
    </w:p>
    <w:p w:rsidR="00045945" w:rsidRPr="00045945" w:rsidRDefault="00045945" w:rsidP="00045945">
      <w:pPr>
        <w:ind w:firstLine="567"/>
        <w:jc w:val="both"/>
      </w:pPr>
      <w:r w:rsidRPr="00045945">
        <w:t xml:space="preserve">10.1.12. Уборка строительных площадок и прилегающих к ним территорий </w:t>
      </w:r>
      <w:r w:rsidRPr="00045945">
        <w:rPr>
          <w:vanish/>
        </w:rPr>
        <w:br/>
      </w:r>
      <w:r w:rsidRPr="00045945">
        <w:t xml:space="preserve">производится силами строительных организаций от начала строительства до </w:t>
      </w:r>
      <w:r w:rsidRPr="00045945">
        <w:rPr>
          <w:vanish/>
        </w:rPr>
        <w:br/>
      </w:r>
      <w:r w:rsidRPr="00045945">
        <w:t xml:space="preserve">сдачи объектов в эксплуатацию. По окончании строительных, </w:t>
      </w:r>
      <w:proofErr w:type="spellStart"/>
      <w:r w:rsidRPr="00045945">
        <w:t>ремонтно</w:t>
      </w:r>
      <w:r w:rsidRPr="00045945">
        <w:rPr>
          <w:vanish/>
        </w:rPr>
        <w:t>-</w:t>
      </w:r>
      <w:r w:rsidRPr="00045945">
        <w:rPr>
          <w:vanish/>
        </w:rPr>
        <w:br/>
      </w:r>
      <w:r w:rsidRPr="00045945">
        <w:t>строительных</w:t>
      </w:r>
      <w:proofErr w:type="spellEnd"/>
      <w:r w:rsidRPr="00045945">
        <w:t xml:space="preserve"> и восстановительных работ все остатки строительных </w:t>
      </w:r>
      <w:r w:rsidRPr="00045945">
        <w:rPr>
          <w:vanish/>
        </w:rPr>
        <w:br/>
      </w:r>
      <w:r w:rsidRPr="00045945">
        <w:t xml:space="preserve">материалов, грунт и строительный мусор должны быть убраны в однодневный </w:t>
      </w:r>
      <w:r w:rsidRPr="00045945">
        <w:rPr>
          <w:vanish/>
        </w:rPr>
        <w:br/>
      </w:r>
      <w:r w:rsidRPr="00045945">
        <w:t xml:space="preserve">срок, а территория, прилегающая к строительным площадкам, должна быть </w:t>
      </w:r>
      <w:r w:rsidRPr="00045945">
        <w:rPr>
          <w:vanish/>
        </w:rPr>
        <w:br/>
      </w:r>
      <w:r w:rsidRPr="00045945">
        <w:t xml:space="preserve">приведена в должный порядок. </w:t>
      </w:r>
    </w:p>
    <w:p w:rsidR="00045945" w:rsidRPr="00045945" w:rsidRDefault="00045945" w:rsidP="00045945">
      <w:pPr>
        <w:ind w:firstLine="567"/>
        <w:jc w:val="both"/>
      </w:pPr>
      <w:r w:rsidRPr="00045945">
        <w:t xml:space="preserve">10.1.13.  Для складирования мусора и отходов строительного производства на </w:t>
      </w:r>
      <w:r w:rsidRPr="00045945">
        <w:rPr>
          <w:vanish/>
        </w:rPr>
        <w:br/>
      </w:r>
      <w:r w:rsidRPr="00045945">
        <w:t xml:space="preserve">строительной площадке, в соответствии с проектом организации строительства </w:t>
      </w:r>
      <w:r w:rsidRPr="00045945">
        <w:rPr>
          <w:vanish/>
        </w:rPr>
        <w:br/>
      </w:r>
      <w:r w:rsidRPr="00045945">
        <w:t>(</w:t>
      </w:r>
      <w:proofErr w:type="gramStart"/>
      <w:r w:rsidRPr="00045945">
        <w:t>ПОС</w:t>
      </w:r>
      <w:proofErr w:type="gramEnd"/>
      <w:r w:rsidRPr="00045945">
        <w:t xml:space="preserve">), должны быть оборудованы специально отведенные места или </w:t>
      </w:r>
      <w:r w:rsidRPr="00045945">
        <w:rPr>
          <w:vanish/>
        </w:rPr>
        <w:br/>
      </w:r>
      <w:r w:rsidRPr="00045945">
        <w:t xml:space="preserve">установлен бункер-накопитель. </w:t>
      </w:r>
    </w:p>
    <w:p w:rsidR="00045945" w:rsidRPr="00045945" w:rsidRDefault="00045945" w:rsidP="00045945">
      <w:pPr>
        <w:ind w:firstLine="567"/>
        <w:jc w:val="both"/>
      </w:pPr>
      <w:r w:rsidRPr="00045945">
        <w:t>Вывоз растительного и иного грунта разрешается в места, согласованные  с администрацией.</w:t>
      </w:r>
    </w:p>
    <w:p w:rsidR="00045945" w:rsidRPr="00045945" w:rsidRDefault="00045945" w:rsidP="00045945">
      <w:pPr>
        <w:ind w:firstLine="567"/>
        <w:jc w:val="both"/>
      </w:pPr>
      <w:r w:rsidRPr="00045945">
        <w:t xml:space="preserve">10.1.14. Ответственность за содержание строящегося объекта и прилегающей </w:t>
      </w:r>
      <w:r w:rsidRPr="00045945">
        <w:rPr>
          <w:vanish/>
        </w:rPr>
        <w:br/>
      </w:r>
      <w:r w:rsidRPr="00045945">
        <w:t xml:space="preserve">к нему территории возлагается на генерального подрядчика, а </w:t>
      </w:r>
      <w:r w:rsidRPr="00045945">
        <w:rPr>
          <w:vanish/>
        </w:rPr>
        <w:br/>
      </w:r>
      <w:r w:rsidRPr="00045945">
        <w:t xml:space="preserve">законсервированного объекта строительства (долгостроя) и прилегающей к </w:t>
      </w:r>
      <w:r w:rsidRPr="00045945">
        <w:rPr>
          <w:vanish/>
        </w:rPr>
        <w:br/>
      </w:r>
      <w:r w:rsidRPr="00045945">
        <w:t xml:space="preserve">нему территории — на заказчика-застройщика. </w:t>
      </w:r>
    </w:p>
    <w:p w:rsidR="00045945" w:rsidRPr="00045945" w:rsidRDefault="00045945" w:rsidP="00045945">
      <w:pPr>
        <w:ind w:firstLine="567"/>
        <w:jc w:val="both"/>
      </w:pPr>
      <w:r w:rsidRPr="00045945">
        <w:t xml:space="preserve">10.1.15.  Металлические опоры, кронштейны, дорожные знаки, ограждения, </w:t>
      </w:r>
      <w:r w:rsidRPr="00045945">
        <w:rPr>
          <w:vanish/>
        </w:rPr>
        <w:br/>
      </w:r>
      <w:r w:rsidRPr="00045945">
        <w:t xml:space="preserve">ворота, заборы и элементы устройств жилых, общественных и промышленных </w:t>
      </w:r>
      <w:r w:rsidRPr="00045945">
        <w:rPr>
          <w:vanish/>
        </w:rPr>
        <w:br/>
      </w:r>
      <w:r w:rsidRPr="00045945">
        <w:t xml:space="preserve">зданий должны содержаться в чистоте, не иметь очагов коррозии и </w:t>
      </w:r>
      <w:r w:rsidRPr="00045945">
        <w:rPr>
          <w:vanish/>
        </w:rPr>
        <w:br/>
      </w:r>
      <w:r w:rsidRPr="00045945">
        <w:t xml:space="preserve">окрашиваться балансодержателями не </w:t>
      </w:r>
      <w:r w:rsidRPr="00045945">
        <w:rPr>
          <w:vanish/>
        </w:rPr>
        <w:br/>
      </w:r>
      <w:r w:rsidRPr="00045945">
        <w:t xml:space="preserve">реже одного раза в год. </w:t>
      </w:r>
      <w:r w:rsidRPr="00045945">
        <w:rPr>
          <w:b/>
        </w:rPr>
        <w:t xml:space="preserve"> </w:t>
      </w:r>
    </w:p>
    <w:p w:rsidR="00045945" w:rsidRPr="00045945" w:rsidRDefault="00045945" w:rsidP="00045945">
      <w:pPr>
        <w:ind w:firstLine="567"/>
        <w:jc w:val="both"/>
        <w:rPr>
          <w:b/>
        </w:rPr>
      </w:pPr>
      <w:r w:rsidRPr="00045945">
        <w:t>10.1.16. Вышедшие из строя люминесцентные и газоразрядные лампы, содержащие ртуть, сдаются в порядке, утвержденном администрацией.</w:t>
      </w:r>
    </w:p>
    <w:p w:rsidR="00045945" w:rsidRPr="00045945" w:rsidRDefault="00045945" w:rsidP="00045945">
      <w:pPr>
        <w:ind w:firstLine="567"/>
        <w:jc w:val="both"/>
      </w:pPr>
      <w:r w:rsidRPr="00045945">
        <w:rPr>
          <w:b/>
        </w:rPr>
        <w:t xml:space="preserve"> </w:t>
      </w:r>
      <w:r w:rsidRPr="00045945">
        <w:t xml:space="preserve">10.1.17. Не допускается касание ветвями деревьев </w:t>
      </w:r>
      <w:proofErr w:type="spellStart"/>
      <w:r w:rsidRPr="00045945">
        <w:t>токонесущих</w:t>
      </w:r>
      <w:proofErr w:type="spellEnd"/>
      <w:r w:rsidRPr="00045945">
        <w:t xml:space="preserve"> проводов, </w:t>
      </w:r>
      <w:r w:rsidRPr="00045945">
        <w:rPr>
          <w:vanish/>
        </w:rPr>
        <w:br/>
      </w:r>
      <w:r w:rsidRPr="00045945">
        <w:t xml:space="preserve">закрытие ими номерных знаков домов и указателей улиц, дорожно-сигнальных </w:t>
      </w:r>
      <w:r w:rsidRPr="00045945">
        <w:rPr>
          <w:vanish/>
        </w:rPr>
        <w:br/>
      </w:r>
      <w:r w:rsidRPr="00045945">
        <w:t xml:space="preserve">знаков и светофоров. Своевременную обрезку ветвей деревьев в охранной зоне </w:t>
      </w:r>
      <w:r w:rsidRPr="00045945">
        <w:rPr>
          <w:vanish/>
        </w:rPr>
        <w:br/>
      </w:r>
      <w:r w:rsidRPr="00045945">
        <w:t xml:space="preserve">(в радиусе одного метра), а также их вывоз обеспечивают балансодержатели </w:t>
      </w:r>
      <w:r w:rsidRPr="00045945">
        <w:rPr>
          <w:vanish/>
        </w:rPr>
        <w:br/>
      </w:r>
      <w:r w:rsidRPr="00045945">
        <w:t xml:space="preserve">линий электропередачи. </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10.2. Обеспечение уборки территории в весенне-летний период</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lastRenderedPageBreak/>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045945" w:rsidRPr="00045945" w:rsidRDefault="00045945" w:rsidP="00045945">
      <w:pPr>
        <w:pStyle w:val="ConsPlusNormal0"/>
        <w:widowControl/>
        <w:ind w:firstLine="567"/>
        <w:jc w:val="both"/>
        <w:rPr>
          <w:rFonts w:ascii="Times New Roman" w:hAnsi="Times New Roman" w:cs="Times New Roman"/>
          <w:sz w:val="24"/>
          <w:szCs w:val="24"/>
        </w:rPr>
      </w:pPr>
      <w:r w:rsidRPr="00045945">
        <w:rPr>
          <w:rFonts w:ascii="Times New Roman" w:hAnsi="Times New Roman" w:cs="Times New Roman"/>
          <w:sz w:val="24"/>
          <w:szCs w:val="24"/>
        </w:rPr>
        <w:t>В зависимости от климатических условий постановлением администрации период весенне-летней уборки может быть изменен.</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10.2.2. П</w:t>
      </w:r>
      <w:r w:rsidRPr="00045945">
        <w:rPr>
          <w:rFonts w:ascii="Times New Roman" w:hAnsi="Times New Roman" w:cs="Times New Roman"/>
          <w:sz w:val="24"/>
          <w:lang w:eastAsia="ru-RU"/>
        </w:rPr>
        <w:t xml:space="preserve">роезжая </w:t>
      </w:r>
      <w:r w:rsidRPr="00045945">
        <w:rPr>
          <w:rFonts w:ascii="Times New Roman" w:hAnsi="Times New Roman" w:cs="Times New Roman"/>
          <w:sz w:val="24"/>
        </w:rPr>
        <w:t>ч</w:t>
      </w:r>
      <w:r w:rsidRPr="00045945">
        <w:rPr>
          <w:rFonts w:ascii="Times New Roman" w:hAnsi="Times New Roman" w:cs="Times New Roman"/>
          <w:sz w:val="24"/>
          <w:lang w:eastAsia="ru-RU"/>
        </w:rPr>
        <w:t xml:space="preserve">асть </w:t>
      </w:r>
      <w:r w:rsidRPr="00045945">
        <w:rPr>
          <w:rFonts w:ascii="Times New Roman" w:hAnsi="Times New Roman" w:cs="Times New Roman"/>
          <w:sz w:val="24"/>
        </w:rPr>
        <w:t>д</w:t>
      </w:r>
      <w:r w:rsidRPr="00045945">
        <w:rPr>
          <w:rFonts w:ascii="Times New Roman" w:hAnsi="Times New Roman" w:cs="Times New Roman"/>
          <w:sz w:val="24"/>
          <w:lang w:eastAsia="ru-RU"/>
        </w:rPr>
        <w:t xml:space="preserve">олжна </w:t>
      </w:r>
      <w:r w:rsidRPr="00045945">
        <w:rPr>
          <w:rFonts w:ascii="Times New Roman" w:hAnsi="Times New Roman" w:cs="Times New Roman"/>
          <w:sz w:val="24"/>
        </w:rPr>
        <w:t>б</w:t>
      </w:r>
      <w:r w:rsidRPr="00045945">
        <w:rPr>
          <w:rFonts w:ascii="Times New Roman" w:hAnsi="Times New Roman" w:cs="Times New Roman"/>
          <w:sz w:val="24"/>
          <w:lang w:eastAsia="ru-RU"/>
        </w:rPr>
        <w:t xml:space="preserve">ыть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олностью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чищена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т </w:t>
      </w:r>
      <w:r w:rsidRPr="00045945">
        <w:rPr>
          <w:rFonts w:ascii="Times New Roman" w:hAnsi="Times New Roman" w:cs="Times New Roman"/>
          <w:sz w:val="24"/>
        </w:rPr>
        <w:t>в</w:t>
      </w:r>
      <w:r w:rsidRPr="00045945">
        <w:rPr>
          <w:rFonts w:ascii="Times New Roman" w:hAnsi="Times New Roman" w:cs="Times New Roman"/>
          <w:sz w:val="24"/>
          <w:lang w:eastAsia="ru-RU"/>
        </w:rPr>
        <w:t xml:space="preserve">сякого </w:t>
      </w:r>
      <w:proofErr w:type="spellStart"/>
      <w:r w:rsidRPr="00045945">
        <w:rPr>
          <w:rFonts w:ascii="Times New Roman" w:hAnsi="Times New Roman" w:cs="Times New Roman"/>
          <w:sz w:val="24"/>
        </w:rPr>
        <w:t>в</w:t>
      </w:r>
      <w:r w:rsidRPr="00045945">
        <w:rPr>
          <w:rFonts w:ascii="Times New Roman" w:hAnsi="Times New Roman" w:cs="Times New Roman"/>
          <w:sz w:val="24"/>
          <w:lang w:eastAsia="ru-RU"/>
        </w:rPr>
        <w:t>ида</w:t>
      </w:r>
      <w:r w:rsidRPr="00045945">
        <w:rPr>
          <w:rFonts w:ascii="Times New Roman" w:hAnsi="Times New Roman" w:cs="Times New Roman"/>
          <w:vanish/>
          <w:sz w:val="24"/>
        </w:rPr>
        <w:br/>
      </w:r>
      <w:r w:rsidRPr="00045945">
        <w:rPr>
          <w:rFonts w:ascii="Times New Roman" w:hAnsi="Times New Roman" w:cs="Times New Roman"/>
          <w:sz w:val="24"/>
        </w:rPr>
        <w:t>з</w:t>
      </w:r>
      <w:r w:rsidRPr="00045945">
        <w:rPr>
          <w:rFonts w:ascii="Times New Roman" w:hAnsi="Times New Roman" w:cs="Times New Roman"/>
          <w:sz w:val="24"/>
          <w:lang w:eastAsia="ru-RU"/>
        </w:rPr>
        <w:t>агрязнений</w:t>
      </w:r>
      <w:proofErr w:type="spellEnd"/>
      <w:r w:rsidRPr="00045945">
        <w:rPr>
          <w:rFonts w:ascii="Times New Roman" w:hAnsi="Times New Roman" w:cs="Times New Roman"/>
          <w:sz w:val="24"/>
          <w:lang w:eastAsia="ru-RU"/>
        </w:rPr>
        <w:t xml:space="preserve">.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севые, </w:t>
      </w:r>
      <w:r w:rsidRPr="00045945">
        <w:rPr>
          <w:rFonts w:ascii="Times New Roman" w:hAnsi="Times New Roman" w:cs="Times New Roman"/>
          <w:sz w:val="24"/>
        </w:rPr>
        <w:t>р</w:t>
      </w:r>
      <w:r w:rsidRPr="00045945">
        <w:rPr>
          <w:rFonts w:ascii="Times New Roman" w:hAnsi="Times New Roman" w:cs="Times New Roman"/>
          <w:sz w:val="24"/>
          <w:lang w:eastAsia="ru-RU"/>
        </w:rPr>
        <w:t xml:space="preserve">езервные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олосы,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бозначенные </w:t>
      </w:r>
      <w:r w:rsidRPr="00045945">
        <w:rPr>
          <w:rFonts w:ascii="Times New Roman" w:hAnsi="Times New Roman" w:cs="Times New Roman"/>
          <w:sz w:val="24"/>
        </w:rPr>
        <w:t>л</w:t>
      </w:r>
      <w:r w:rsidRPr="00045945">
        <w:rPr>
          <w:rFonts w:ascii="Times New Roman" w:hAnsi="Times New Roman" w:cs="Times New Roman"/>
          <w:sz w:val="24"/>
          <w:lang w:eastAsia="ru-RU"/>
        </w:rPr>
        <w:t xml:space="preserve">иниями </w:t>
      </w:r>
      <w:r w:rsidRPr="00045945">
        <w:rPr>
          <w:rFonts w:ascii="Times New Roman" w:hAnsi="Times New Roman" w:cs="Times New Roman"/>
          <w:vanish/>
          <w:sz w:val="24"/>
        </w:rPr>
        <w:br/>
      </w:r>
      <w:r w:rsidRPr="00045945">
        <w:rPr>
          <w:rFonts w:ascii="Times New Roman" w:hAnsi="Times New Roman" w:cs="Times New Roman"/>
          <w:sz w:val="24"/>
        </w:rPr>
        <w:t>р</w:t>
      </w:r>
      <w:r w:rsidRPr="00045945">
        <w:rPr>
          <w:rFonts w:ascii="Times New Roman" w:hAnsi="Times New Roman" w:cs="Times New Roman"/>
          <w:sz w:val="24"/>
          <w:lang w:eastAsia="ru-RU"/>
        </w:rPr>
        <w:t xml:space="preserve">егулирования, должны </w:t>
      </w:r>
      <w:r w:rsidRPr="00045945">
        <w:rPr>
          <w:rFonts w:ascii="Times New Roman" w:hAnsi="Times New Roman" w:cs="Times New Roman"/>
          <w:sz w:val="24"/>
        </w:rPr>
        <w:t>б</w:t>
      </w:r>
      <w:r w:rsidRPr="00045945">
        <w:rPr>
          <w:rFonts w:ascii="Times New Roman" w:hAnsi="Times New Roman" w:cs="Times New Roman"/>
          <w:sz w:val="24"/>
          <w:lang w:eastAsia="ru-RU"/>
        </w:rPr>
        <w:t xml:space="preserve">ыть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остоянно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чищены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т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еска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 </w:t>
      </w:r>
      <w:r w:rsidRPr="00045945">
        <w:rPr>
          <w:rFonts w:ascii="Times New Roman" w:hAnsi="Times New Roman" w:cs="Times New Roman"/>
          <w:sz w:val="24"/>
        </w:rPr>
        <w:t>р</w:t>
      </w:r>
      <w:r w:rsidRPr="00045945">
        <w:rPr>
          <w:rFonts w:ascii="Times New Roman" w:hAnsi="Times New Roman" w:cs="Times New Roman"/>
          <w:sz w:val="24"/>
          <w:lang w:eastAsia="ru-RU"/>
        </w:rPr>
        <w:t xml:space="preserve">азличного </w:t>
      </w:r>
      <w:r w:rsidRPr="00045945">
        <w:rPr>
          <w:rFonts w:ascii="Times New Roman" w:hAnsi="Times New Roman" w:cs="Times New Roman"/>
          <w:vanish/>
          <w:sz w:val="24"/>
        </w:rPr>
        <w:br/>
      </w:r>
      <w:r w:rsidRPr="00045945">
        <w:rPr>
          <w:rFonts w:ascii="Times New Roman" w:hAnsi="Times New Roman" w:cs="Times New Roman"/>
          <w:sz w:val="24"/>
        </w:rPr>
        <w:t>м</w:t>
      </w:r>
      <w:r w:rsidRPr="00045945">
        <w:rPr>
          <w:rFonts w:ascii="Times New Roman" w:hAnsi="Times New Roman" w:cs="Times New Roman"/>
          <w:sz w:val="24"/>
          <w:lang w:eastAsia="ru-RU"/>
        </w:rPr>
        <w:t xml:space="preserve">елкого </w:t>
      </w:r>
      <w:r w:rsidRPr="00045945">
        <w:rPr>
          <w:rFonts w:ascii="Times New Roman" w:hAnsi="Times New Roman" w:cs="Times New Roman"/>
          <w:sz w:val="24"/>
        </w:rPr>
        <w:t>м</w:t>
      </w:r>
      <w:r w:rsidRPr="00045945">
        <w:rPr>
          <w:rFonts w:ascii="Times New Roman" w:hAnsi="Times New Roman" w:cs="Times New Roman"/>
          <w:sz w:val="24"/>
          <w:lang w:eastAsia="ru-RU"/>
        </w:rPr>
        <w:t xml:space="preserve">усора.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бочины дорог </w:t>
      </w:r>
      <w:r w:rsidRPr="00045945">
        <w:rPr>
          <w:rFonts w:ascii="Times New Roman" w:hAnsi="Times New Roman" w:cs="Times New Roman"/>
          <w:sz w:val="24"/>
        </w:rPr>
        <w:t>д</w:t>
      </w:r>
      <w:r w:rsidRPr="00045945">
        <w:rPr>
          <w:rFonts w:ascii="Times New Roman" w:hAnsi="Times New Roman" w:cs="Times New Roman"/>
          <w:sz w:val="24"/>
          <w:lang w:eastAsia="ru-RU"/>
        </w:rPr>
        <w:t xml:space="preserve">олжны </w:t>
      </w:r>
      <w:r w:rsidRPr="00045945">
        <w:rPr>
          <w:rFonts w:ascii="Times New Roman" w:hAnsi="Times New Roman" w:cs="Times New Roman"/>
          <w:sz w:val="24"/>
        </w:rPr>
        <w:t>б</w:t>
      </w:r>
      <w:r w:rsidRPr="00045945">
        <w:rPr>
          <w:rFonts w:ascii="Times New Roman" w:hAnsi="Times New Roman" w:cs="Times New Roman"/>
          <w:sz w:val="24"/>
          <w:lang w:eastAsia="ru-RU"/>
        </w:rPr>
        <w:t xml:space="preserve">ыть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чищены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т </w:t>
      </w:r>
      <w:r w:rsidRPr="00045945">
        <w:rPr>
          <w:rFonts w:ascii="Times New Roman" w:hAnsi="Times New Roman" w:cs="Times New Roman"/>
          <w:sz w:val="24"/>
        </w:rPr>
        <w:t>к</w:t>
      </w:r>
      <w:r w:rsidRPr="00045945">
        <w:rPr>
          <w:rFonts w:ascii="Times New Roman" w:hAnsi="Times New Roman" w:cs="Times New Roman"/>
          <w:sz w:val="24"/>
          <w:lang w:eastAsia="ru-RU"/>
        </w:rPr>
        <w:t xml:space="preserve">рупногабаритного </w:t>
      </w:r>
      <w:r w:rsidRPr="00045945">
        <w:rPr>
          <w:rFonts w:ascii="Times New Roman" w:hAnsi="Times New Roman" w:cs="Times New Roman"/>
          <w:vanish/>
          <w:sz w:val="24"/>
        </w:rPr>
        <w:br/>
      </w:r>
      <w:r w:rsidRPr="00045945">
        <w:rPr>
          <w:rFonts w:ascii="Times New Roman" w:hAnsi="Times New Roman" w:cs="Times New Roman"/>
          <w:sz w:val="24"/>
        </w:rPr>
        <w:t>и</w:t>
      </w:r>
      <w:r w:rsidRPr="00045945">
        <w:rPr>
          <w:rFonts w:ascii="Times New Roman" w:hAnsi="Times New Roman" w:cs="Times New Roman"/>
          <w:sz w:val="24"/>
          <w:lang w:eastAsia="ru-RU"/>
        </w:rPr>
        <w:t xml:space="preserve"> </w:t>
      </w:r>
      <w:r w:rsidRPr="00045945">
        <w:rPr>
          <w:rFonts w:ascii="Times New Roman" w:hAnsi="Times New Roman" w:cs="Times New Roman"/>
          <w:sz w:val="24"/>
        </w:rPr>
        <w:t>д</w:t>
      </w:r>
      <w:r w:rsidRPr="00045945">
        <w:rPr>
          <w:rFonts w:ascii="Times New Roman" w:hAnsi="Times New Roman" w:cs="Times New Roman"/>
          <w:sz w:val="24"/>
          <w:lang w:eastAsia="ru-RU"/>
        </w:rPr>
        <w:t xml:space="preserve">ругого </w:t>
      </w:r>
      <w:r w:rsidRPr="00045945">
        <w:rPr>
          <w:rFonts w:ascii="Times New Roman" w:hAnsi="Times New Roman" w:cs="Times New Roman"/>
          <w:sz w:val="24"/>
        </w:rPr>
        <w:t>м</w:t>
      </w:r>
      <w:r w:rsidRPr="00045945">
        <w:rPr>
          <w:rFonts w:ascii="Times New Roman" w:hAnsi="Times New Roman" w:cs="Times New Roman"/>
          <w:sz w:val="24"/>
          <w:lang w:eastAsia="ru-RU"/>
        </w:rPr>
        <w:t xml:space="preserve">усора. </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10.2.3. Т</w:t>
      </w:r>
      <w:r w:rsidRPr="00045945">
        <w:rPr>
          <w:rFonts w:ascii="Times New Roman" w:hAnsi="Times New Roman" w:cs="Times New Roman"/>
          <w:sz w:val="24"/>
          <w:lang w:eastAsia="ru-RU"/>
        </w:rPr>
        <w:t xml:space="preserve">ротуары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 прилегающая к ним территория </w:t>
      </w:r>
      <w:r w:rsidRPr="00045945">
        <w:rPr>
          <w:rFonts w:ascii="Times New Roman" w:hAnsi="Times New Roman" w:cs="Times New Roman"/>
          <w:sz w:val="24"/>
        </w:rPr>
        <w:t>д</w:t>
      </w:r>
      <w:r w:rsidRPr="00045945">
        <w:rPr>
          <w:rFonts w:ascii="Times New Roman" w:hAnsi="Times New Roman" w:cs="Times New Roman"/>
          <w:sz w:val="24"/>
          <w:lang w:eastAsia="ru-RU"/>
        </w:rPr>
        <w:t xml:space="preserve">олжны </w:t>
      </w:r>
      <w:r w:rsidRPr="00045945">
        <w:rPr>
          <w:rFonts w:ascii="Times New Roman" w:hAnsi="Times New Roman" w:cs="Times New Roman"/>
          <w:sz w:val="24"/>
        </w:rPr>
        <w:t>б</w:t>
      </w:r>
      <w:r w:rsidRPr="00045945">
        <w:rPr>
          <w:rFonts w:ascii="Times New Roman" w:hAnsi="Times New Roman" w:cs="Times New Roman"/>
          <w:sz w:val="24"/>
          <w:lang w:eastAsia="ru-RU"/>
        </w:rPr>
        <w:t xml:space="preserve">ыть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олностью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чищены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т </w:t>
      </w:r>
      <w:r w:rsidRPr="00045945">
        <w:rPr>
          <w:rFonts w:ascii="Times New Roman" w:hAnsi="Times New Roman" w:cs="Times New Roman"/>
          <w:vanish/>
          <w:sz w:val="24"/>
        </w:rPr>
        <w:br/>
      </w:r>
      <w:proofErr w:type="spellStart"/>
      <w:r w:rsidRPr="00045945">
        <w:rPr>
          <w:rFonts w:ascii="Times New Roman" w:hAnsi="Times New Roman" w:cs="Times New Roman"/>
          <w:sz w:val="24"/>
        </w:rPr>
        <w:t>грунтовопесчаных</w:t>
      </w:r>
      <w:proofErr w:type="spellEnd"/>
      <w:r w:rsidRPr="00045945">
        <w:rPr>
          <w:rFonts w:ascii="Times New Roman" w:hAnsi="Times New Roman" w:cs="Times New Roman"/>
          <w:sz w:val="24"/>
          <w:lang w:eastAsia="ru-RU"/>
        </w:rPr>
        <w:t xml:space="preserve"> наносов, </w:t>
      </w:r>
      <w:r w:rsidRPr="00045945">
        <w:rPr>
          <w:rFonts w:ascii="Times New Roman" w:hAnsi="Times New Roman" w:cs="Times New Roman"/>
          <w:sz w:val="24"/>
        </w:rPr>
        <w:t>р</w:t>
      </w:r>
      <w:r w:rsidRPr="00045945">
        <w:rPr>
          <w:rFonts w:ascii="Times New Roman" w:hAnsi="Times New Roman" w:cs="Times New Roman"/>
          <w:sz w:val="24"/>
          <w:lang w:eastAsia="ru-RU"/>
        </w:rPr>
        <w:t xml:space="preserve">азличного </w:t>
      </w:r>
      <w:r w:rsidRPr="00045945">
        <w:rPr>
          <w:rFonts w:ascii="Times New Roman" w:hAnsi="Times New Roman" w:cs="Times New Roman"/>
          <w:sz w:val="24"/>
        </w:rPr>
        <w:t>м</w:t>
      </w:r>
      <w:r w:rsidRPr="00045945">
        <w:rPr>
          <w:rFonts w:ascii="Times New Roman" w:hAnsi="Times New Roman" w:cs="Times New Roman"/>
          <w:sz w:val="24"/>
          <w:lang w:eastAsia="ru-RU"/>
        </w:rPr>
        <w:t xml:space="preserve">усора. </w:t>
      </w:r>
      <w:r w:rsidRPr="00045945">
        <w:rPr>
          <w:rFonts w:ascii="Times New Roman" w:hAnsi="Times New Roman" w:cs="Times New Roman"/>
          <w:sz w:val="24"/>
        </w:rPr>
        <w:t>Н</w:t>
      </w:r>
      <w:r w:rsidRPr="00045945">
        <w:rPr>
          <w:rFonts w:ascii="Times New Roman" w:hAnsi="Times New Roman" w:cs="Times New Roman"/>
          <w:sz w:val="24"/>
          <w:lang w:eastAsia="ru-RU"/>
        </w:rPr>
        <w:t xml:space="preserve">е </w:t>
      </w:r>
      <w:r w:rsidRPr="00045945">
        <w:rPr>
          <w:rFonts w:ascii="Times New Roman" w:hAnsi="Times New Roman" w:cs="Times New Roman"/>
          <w:sz w:val="24"/>
        </w:rPr>
        <w:t>д</w:t>
      </w:r>
      <w:r w:rsidRPr="00045945">
        <w:rPr>
          <w:rFonts w:ascii="Times New Roman" w:hAnsi="Times New Roman" w:cs="Times New Roman"/>
          <w:sz w:val="24"/>
          <w:lang w:eastAsia="ru-RU"/>
        </w:rPr>
        <w:t xml:space="preserve">опускается </w:t>
      </w:r>
      <w:r w:rsidRPr="00045945">
        <w:rPr>
          <w:rFonts w:ascii="Times New Roman" w:hAnsi="Times New Roman" w:cs="Times New Roman"/>
          <w:vanish/>
          <w:sz w:val="24"/>
        </w:rPr>
        <w:br/>
      </w:r>
      <w:r w:rsidRPr="00045945">
        <w:rPr>
          <w:rFonts w:ascii="Times New Roman" w:hAnsi="Times New Roman" w:cs="Times New Roman"/>
          <w:sz w:val="24"/>
        </w:rPr>
        <w:t>з</w:t>
      </w:r>
      <w:r w:rsidRPr="00045945">
        <w:rPr>
          <w:rFonts w:ascii="Times New Roman" w:hAnsi="Times New Roman" w:cs="Times New Roman"/>
          <w:sz w:val="24"/>
          <w:lang w:eastAsia="ru-RU"/>
        </w:rPr>
        <w:t xml:space="preserve">асорение улиц различным </w:t>
      </w:r>
      <w:r w:rsidRPr="00045945">
        <w:rPr>
          <w:rFonts w:ascii="Times New Roman" w:hAnsi="Times New Roman" w:cs="Times New Roman"/>
          <w:sz w:val="24"/>
        </w:rPr>
        <w:t>м</w:t>
      </w:r>
      <w:r w:rsidRPr="00045945">
        <w:rPr>
          <w:rFonts w:ascii="Times New Roman" w:hAnsi="Times New Roman" w:cs="Times New Roman"/>
          <w:sz w:val="24"/>
          <w:lang w:eastAsia="ru-RU"/>
        </w:rPr>
        <w:t xml:space="preserve">усором. </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10.2.4. У</w:t>
      </w:r>
      <w:r w:rsidRPr="00045945">
        <w:rPr>
          <w:rFonts w:ascii="Times New Roman" w:hAnsi="Times New Roman" w:cs="Times New Roman"/>
          <w:sz w:val="24"/>
          <w:lang w:eastAsia="ru-RU"/>
        </w:rPr>
        <w:t xml:space="preserve">павшие </w:t>
      </w:r>
      <w:r w:rsidRPr="00045945">
        <w:rPr>
          <w:rFonts w:ascii="Times New Roman" w:hAnsi="Times New Roman" w:cs="Times New Roman"/>
          <w:sz w:val="24"/>
        </w:rPr>
        <w:t>д</w:t>
      </w:r>
      <w:r w:rsidRPr="00045945">
        <w:rPr>
          <w:rFonts w:ascii="Times New Roman" w:hAnsi="Times New Roman" w:cs="Times New Roman"/>
          <w:sz w:val="24"/>
          <w:lang w:eastAsia="ru-RU"/>
        </w:rPr>
        <w:t xml:space="preserve">еревья </w:t>
      </w:r>
      <w:r w:rsidRPr="00045945">
        <w:rPr>
          <w:rFonts w:ascii="Times New Roman" w:hAnsi="Times New Roman" w:cs="Times New Roman"/>
          <w:sz w:val="24"/>
        </w:rPr>
        <w:t>д</w:t>
      </w:r>
      <w:r w:rsidRPr="00045945">
        <w:rPr>
          <w:rFonts w:ascii="Times New Roman" w:hAnsi="Times New Roman" w:cs="Times New Roman"/>
          <w:sz w:val="24"/>
          <w:lang w:eastAsia="ru-RU"/>
        </w:rPr>
        <w:t xml:space="preserve">олжны </w:t>
      </w:r>
      <w:r w:rsidRPr="00045945">
        <w:rPr>
          <w:rFonts w:ascii="Times New Roman" w:hAnsi="Times New Roman" w:cs="Times New Roman"/>
          <w:sz w:val="24"/>
        </w:rPr>
        <w:t>б</w:t>
      </w:r>
      <w:r w:rsidRPr="00045945">
        <w:rPr>
          <w:rFonts w:ascii="Times New Roman" w:hAnsi="Times New Roman" w:cs="Times New Roman"/>
          <w:sz w:val="24"/>
          <w:lang w:eastAsia="ru-RU"/>
        </w:rPr>
        <w:t xml:space="preserve">ыть </w:t>
      </w:r>
      <w:r w:rsidRPr="00045945">
        <w:rPr>
          <w:rFonts w:ascii="Times New Roman" w:hAnsi="Times New Roman" w:cs="Times New Roman"/>
          <w:sz w:val="24"/>
        </w:rPr>
        <w:t>н</w:t>
      </w:r>
      <w:r w:rsidRPr="00045945">
        <w:rPr>
          <w:rFonts w:ascii="Times New Roman" w:hAnsi="Times New Roman" w:cs="Times New Roman"/>
          <w:sz w:val="24"/>
          <w:lang w:eastAsia="ru-RU"/>
        </w:rPr>
        <w:t xml:space="preserve">емедленно </w:t>
      </w:r>
      <w:r w:rsidRPr="00045945">
        <w:rPr>
          <w:rFonts w:ascii="Times New Roman" w:hAnsi="Times New Roman" w:cs="Times New Roman"/>
          <w:sz w:val="24"/>
        </w:rPr>
        <w:t>у</w:t>
      </w:r>
      <w:r w:rsidRPr="00045945">
        <w:rPr>
          <w:rFonts w:ascii="Times New Roman" w:hAnsi="Times New Roman" w:cs="Times New Roman"/>
          <w:sz w:val="24"/>
          <w:lang w:eastAsia="ru-RU"/>
        </w:rPr>
        <w:t xml:space="preserve">далены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роезжей </w:t>
      </w:r>
      <w:r w:rsidRPr="00045945">
        <w:rPr>
          <w:rFonts w:ascii="Times New Roman" w:hAnsi="Times New Roman" w:cs="Times New Roman"/>
          <w:sz w:val="24"/>
        </w:rPr>
        <w:t>ч</w:t>
      </w:r>
      <w:r w:rsidRPr="00045945">
        <w:rPr>
          <w:rFonts w:ascii="Times New Roman" w:hAnsi="Times New Roman" w:cs="Times New Roman"/>
          <w:sz w:val="24"/>
          <w:lang w:eastAsia="ru-RU"/>
        </w:rPr>
        <w:t xml:space="preserve">асти </w:t>
      </w:r>
      <w:r w:rsidRPr="00045945">
        <w:rPr>
          <w:rFonts w:ascii="Times New Roman" w:hAnsi="Times New Roman" w:cs="Times New Roman"/>
          <w:vanish/>
          <w:sz w:val="24"/>
        </w:rPr>
        <w:br/>
      </w:r>
      <w:r w:rsidRPr="00045945">
        <w:rPr>
          <w:rFonts w:ascii="Times New Roman" w:hAnsi="Times New Roman" w:cs="Times New Roman"/>
          <w:sz w:val="24"/>
        </w:rPr>
        <w:t>д</w:t>
      </w:r>
      <w:r w:rsidRPr="00045945">
        <w:rPr>
          <w:rFonts w:ascii="Times New Roman" w:hAnsi="Times New Roman" w:cs="Times New Roman"/>
          <w:sz w:val="24"/>
          <w:lang w:eastAsia="ru-RU"/>
        </w:rPr>
        <w:t xml:space="preserve">орог, тротуаров,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т </w:t>
      </w:r>
      <w:r w:rsidRPr="00045945">
        <w:rPr>
          <w:rFonts w:ascii="Times New Roman" w:hAnsi="Times New Roman" w:cs="Times New Roman"/>
          <w:sz w:val="24"/>
        </w:rPr>
        <w:t>э</w:t>
      </w:r>
      <w:r w:rsidRPr="00045945">
        <w:rPr>
          <w:rFonts w:ascii="Times New Roman" w:hAnsi="Times New Roman" w:cs="Times New Roman"/>
          <w:sz w:val="24"/>
          <w:lang w:eastAsia="ru-RU"/>
        </w:rPr>
        <w:t xml:space="preserve">лектролиний, </w:t>
      </w:r>
      <w:r w:rsidRPr="00045945">
        <w:rPr>
          <w:rFonts w:ascii="Times New Roman" w:hAnsi="Times New Roman" w:cs="Times New Roman"/>
          <w:sz w:val="24"/>
        </w:rPr>
        <w:t>ф</w:t>
      </w:r>
      <w:r w:rsidRPr="00045945">
        <w:rPr>
          <w:rFonts w:ascii="Times New Roman" w:hAnsi="Times New Roman" w:cs="Times New Roman"/>
          <w:sz w:val="24"/>
          <w:lang w:eastAsia="ru-RU"/>
        </w:rPr>
        <w:t xml:space="preserve">асадов </w:t>
      </w:r>
      <w:r w:rsidRPr="00045945">
        <w:rPr>
          <w:rFonts w:ascii="Times New Roman" w:hAnsi="Times New Roman" w:cs="Times New Roman"/>
          <w:sz w:val="24"/>
        </w:rPr>
        <w:t>ж</w:t>
      </w:r>
      <w:r w:rsidRPr="00045945">
        <w:rPr>
          <w:rFonts w:ascii="Times New Roman" w:hAnsi="Times New Roman" w:cs="Times New Roman"/>
          <w:sz w:val="24"/>
          <w:lang w:eastAsia="ru-RU"/>
        </w:rPr>
        <w:t xml:space="preserve">илых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роизводственных </w:t>
      </w:r>
      <w:r w:rsidRPr="00045945">
        <w:rPr>
          <w:rFonts w:ascii="Times New Roman" w:hAnsi="Times New Roman" w:cs="Times New Roman"/>
          <w:sz w:val="24"/>
        </w:rPr>
        <w:t>з</w:t>
      </w:r>
      <w:r w:rsidRPr="00045945">
        <w:rPr>
          <w:rFonts w:ascii="Times New Roman" w:hAnsi="Times New Roman" w:cs="Times New Roman"/>
          <w:sz w:val="24"/>
          <w:lang w:eastAsia="ru-RU"/>
        </w:rPr>
        <w:t xml:space="preserve">даний </w:t>
      </w:r>
      <w:r w:rsidRPr="00045945">
        <w:rPr>
          <w:rFonts w:ascii="Times New Roman" w:hAnsi="Times New Roman" w:cs="Times New Roman"/>
          <w:sz w:val="24"/>
        </w:rPr>
        <w:t>балансодержателями</w:t>
      </w:r>
      <w:r w:rsidRPr="00045945">
        <w:rPr>
          <w:rFonts w:ascii="Times New Roman" w:hAnsi="Times New Roman" w:cs="Times New Roman"/>
          <w:sz w:val="24"/>
          <w:lang w:eastAsia="ru-RU"/>
        </w:rPr>
        <w:t xml:space="preserve"> </w:t>
      </w:r>
      <w:r w:rsidRPr="00045945">
        <w:rPr>
          <w:rFonts w:ascii="Times New Roman" w:hAnsi="Times New Roman" w:cs="Times New Roman"/>
          <w:sz w:val="24"/>
        </w:rPr>
        <w:t>т</w:t>
      </w:r>
      <w:r w:rsidRPr="00045945">
        <w:rPr>
          <w:rFonts w:ascii="Times New Roman" w:hAnsi="Times New Roman" w:cs="Times New Roman"/>
          <w:sz w:val="24"/>
          <w:lang w:eastAsia="ru-RU"/>
        </w:rPr>
        <w:t>ерриторий.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w:t>
      </w:r>
      <w:r w:rsidRPr="00045945">
        <w:rPr>
          <w:rFonts w:ascii="Times New Roman" w:hAnsi="Times New Roman" w:cs="Times New Roman"/>
          <w:sz w:val="24"/>
          <w:lang w:eastAsia="ru-RU"/>
        </w:rPr>
        <w:t xml:space="preserve">емельный </w:t>
      </w:r>
      <w:r w:rsidRPr="00045945">
        <w:rPr>
          <w:rFonts w:ascii="Times New Roman" w:hAnsi="Times New Roman" w:cs="Times New Roman"/>
          <w:sz w:val="24"/>
        </w:rPr>
        <w:t>у</w:t>
      </w:r>
      <w:r w:rsidRPr="00045945">
        <w:rPr>
          <w:rFonts w:ascii="Times New Roman" w:hAnsi="Times New Roman" w:cs="Times New Roman"/>
          <w:sz w:val="24"/>
          <w:lang w:eastAsia="ru-RU"/>
        </w:rPr>
        <w:t xml:space="preserve">часток, </w:t>
      </w:r>
      <w:r w:rsidRPr="00045945">
        <w:rPr>
          <w:rFonts w:ascii="Times New Roman" w:hAnsi="Times New Roman" w:cs="Times New Roman"/>
          <w:sz w:val="24"/>
        </w:rPr>
        <w:t>р</w:t>
      </w:r>
      <w:r w:rsidRPr="00045945">
        <w:rPr>
          <w:rFonts w:ascii="Times New Roman" w:hAnsi="Times New Roman" w:cs="Times New Roman"/>
          <w:sz w:val="24"/>
          <w:lang w:eastAsia="ru-RU"/>
        </w:rPr>
        <w:t xml:space="preserve">асположенный по </w:t>
      </w:r>
      <w:r w:rsidRPr="00045945">
        <w:rPr>
          <w:rFonts w:ascii="Times New Roman" w:hAnsi="Times New Roman" w:cs="Times New Roman"/>
          <w:vanish/>
          <w:sz w:val="24"/>
        </w:rPr>
        <w:br/>
      </w:r>
      <w:r w:rsidRPr="00045945">
        <w:rPr>
          <w:rFonts w:ascii="Times New Roman" w:hAnsi="Times New Roman" w:cs="Times New Roman"/>
          <w:sz w:val="24"/>
        </w:rPr>
        <w:t>п</w:t>
      </w:r>
      <w:r w:rsidRPr="00045945">
        <w:rPr>
          <w:rFonts w:ascii="Times New Roman" w:hAnsi="Times New Roman" w:cs="Times New Roman"/>
          <w:sz w:val="24"/>
          <w:lang w:eastAsia="ru-RU"/>
        </w:rPr>
        <w:t xml:space="preserve">ериметру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сновной </w:t>
      </w:r>
      <w:r w:rsidRPr="00045945">
        <w:rPr>
          <w:rFonts w:ascii="Times New Roman" w:hAnsi="Times New Roman" w:cs="Times New Roman"/>
          <w:sz w:val="24"/>
        </w:rPr>
        <w:t>т</w:t>
      </w:r>
      <w:r w:rsidRPr="00045945">
        <w:rPr>
          <w:rFonts w:ascii="Times New Roman" w:hAnsi="Times New Roman" w:cs="Times New Roman"/>
          <w:sz w:val="24"/>
          <w:lang w:eastAsia="ru-RU"/>
        </w:rPr>
        <w:t xml:space="preserve">ерритории </w:t>
      </w:r>
      <w:r w:rsidRPr="00045945">
        <w:rPr>
          <w:rFonts w:ascii="Times New Roman" w:hAnsi="Times New Roman" w:cs="Times New Roman"/>
          <w:sz w:val="24"/>
        </w:rPr>
        <w:t>ш</w:t>
      </w:r>
      <w:r w:rsidRPr="00045945">
        <w:rPr>
          <w:rFonts w:ascii="Times New Roman" w:hAnsi="Times New Roman" w:cs="Times New Roman"/>
          <w:sz w:val="24"/>
          <w:lang w:eastAsia="ru-RU"/>
        </w:rPr>
        <w:t xml:space="preserve">ириной </w:t>
      </w:r>
      <w:r w:rsidRPr="00045945">
        <w:rPr>
          <w:rFonts w:ascii="Times New Roman" w:hAnsi="Times New Roman" w:cs="Times New Roman"/>
          <w:sz w:val="24"/>
        </w:rPr>
        <w:t>д</w:t>
      </w:r>
      <w:r w:rsidRPr="00045945">
        <w:rPr>
          <w:rFonts w:ascii="Times New Roman" w:hAnsi="Times New Roman" w:cs="Times New Roman"/>
          <w:sz w:val="24"/>
          <w:lang w:eastAsia="ru-RU"/>
        </w:rPr>
        <w:t xml:space="preserve">о </w:t>
      </w:r>
      <w:smartTag w:uri="urn:schemas-microsoft-com:office:smarttags" w:element="metricconverter">
        <w:smartTagPr>
          <w:attr w:name="ProductID" w:val="15 метров"/>
        </w:smartTagPr>
        <w:r w:rsidRPr="00045945">
          <w:rPr>
            <w:rFonts w:ascii="Times New Roman" w:hAnsi="Times New Roman" w:cs="Times New Roman"/>
            <w:sz w:val="24"/>
          </w:rPr>
          <w:t>1</w:t>
        </w:r>
        <w:r w:rsidRPr="00045945">
          <w:rPr>
            <w:rFonts w:ascii="Times New Roman" w:hAnsi="Times New Roman" w:cs="Times New Roman"/>
            <w:sz w:val="24"/>
            <w:lang w:eastAsia="ru-RU"/>
          </w:rPr>
          <w:t xml:space="preserve">5 </w:t>
        </w:r>
        <w:r w:rsidRPr="00045945">
          <w:rPr>
            <w:rFonts w:ascii="Times New Roman" w:hAnsi="Times New Roman" w:cs="Times New Roman"/>
            <w:sz w:val="24"/>
          </w:rPr>
          <w:t>м</w:t>
        </w:r>
        <w:r w:rsidRPr="00045945">
          <w:rPr>
            <w:rFonts w:ascii="Times New Roman" w:hAnsi="Times New Roman" w:cs="Times New Roman"/>
            <w:sz w:val="24"/>
            <w:lang w:eastAsia="ru-RU"/>
          </w:rPr>
          <w:t>етров</w:t>
        </w:r>
      </w:smartTag>
      <w:r w:rsidRPr="00045945">
        <w:rPr>
          <w:rFonts w:ascii="Times New Roman" w:hAnsi="Times New Roman" w:cs="Times New Roman"/>
          <w:sz w:val="24"/>
          <w:lang w:eastAsia="ru-RU"/>
        </w:rPr>
        <w:t xml:space="preserve">. </w:t>
      </w:r>
      <w:r w:rsidRPr="00045945">
        <w:rPr>
          <w:rFonts w:ascii="Times New Roman" w:hAnsi="Times New Roman" w:cs="Times New Roman"/>
          <w:sz w:val="24"/>
        </w:rPr>
        <w:t>Г</w:t>
      </w:r>
      <w:r w:rsidRPr="00045945">
        <w:rPr>
          <w:rFonts w:ascii="Times New Roman" w:hAnsi="Times New Roman" w:cs="Times New Roman"/>
          <w:sz w:val="24"/>
          <w:lang w:eastAsia="ru-RU"/>
        </w:rPr>
        <w:t xml:space="preserve">раницей </w:t>
      </w:r>
      <w:r w:rsidRPr="00045945">
        <w:rPr>
          <w:rFonts w:ascii="Times New Roman" w:hAnsi="Times New Roman" w:cs="Times New Roman"/>
          <w:vanish/>
          <w:sz w:val="24"/>
        </w:rPr>
        <w:br/>
      </w:r>
      <w:r w:rsidRPr="00045945">
        <w:rPr>
          <w:rFonts w:ascii="Times New Roman" w:hAnsi="Times New Roman" w:cs="Times New Roman"/>
          <w:sz w:val="24"/>
        </w:rPr>
        <w:t>п</w:t>
      </w:r>
      <w:r w:rsidRPr="00045945">
        <w:rPr>
          <w:rFonts w:ascii="Times New Roman" w:hAnsi="Times New Roman" w:cs="Times New Roman"/>
          <w:sz w:val="24"/>
          <w:lang w:eastAsia="ru-RU"/>
        </w:rPr>
        <w:t xml:space="preserve">рилегающей территории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о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тороны </w:t>
      </w:r>
      <w:r w:rsidRPr="00045945">
        <w:rPr>
          <w:rFonts w:ascii="Times New Roman" w:hAnsi="Times New Roman" w:cs="Times New Roman"/>
          <w:sz w:val="24"/>
        </w:rPr>
        <w:t>д</w:t>
      </w:r>
      <w:r w:rsidRPr="00045945">
        <w:rPr>
          <w:rFonts w:ascii="Times New Roman" w:hAnsi="Times New Roman" w:cs="Times New Roman"/>
          <w:sz w:val="24"/>
          <w:lang w:eastAsia="ru-RU"/>
        </w:rPr>
        <w:t xml:space="preserve">ороги </w:t>
      </w:r>
      <w:r w:rsidRPr="00045945">
        <w:rPr>
          <w:rFonts w:ascii="Times New Roman" w:hAnsi="Times New Roman" w:cs="Times New Roman"/>
          <w:sz w:val="24"/>
        </w:rPr>
        <w:t>я</w:t>
      </w:r>
      <w:r w:rsidRPr="00045945">
        <w:rPr>
          <w:rFonts w:ascii="Times New Roman" w:hAnsi="Times New Roman" w:cs="Times New Roman"/>
          <w:sz w:val="24"/>
          <w:lang w:eastAsia="ru-RU"/>
        </w:rPr>
        <w:t xml:space="preserve">вляется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бочина </w:t>
      </w:r>
      <w:r w:rsidRPr="00045945">
        <w:rPr>
          <w:rFonts w:ascii="Times New Roman" w:hAnsi="Times New Roman" w:cs="Times New Roman"/>
          <w:sz w:val="24"/>
        </w:rPr>
        <w:t>(</w:t>
      </w:r>
      <w:r w:rsidRPr="00045945">
        <w:rPr>
          <w:rFonts w:ascii="Times New Roman" w:hAnsi="Times New Roman" w:cs="Times New Roman"/>
          <w:sz w:val="24"/>
          <w:lang w:eastAsia="ru-RU"/>
        </w:rPr>
        <w:t xml:space="preserve">для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тдельных </w:t>
      </w:r>
      <w:r w:rsidRPr="00045945">
        <w:rPr>
          <w:rFonts w:ascii="Times New Roman" w:hAnsi="Times New Roman" w:cs="Times New Roman"/>
          <w:vanish/>
          <w:sz w:val="24"/>
        </w:rPr>
        <w:br/>
      </w:r>
      <w:r w:rsidRPr="00045945">
        <w:rPr>
          <w:rFonts w:ascii="Times New Roman" w:hAnsi="Times New Roman" w:cs="Times New Roman"/>
          <w:sz w:val="24"/>
        </w:rPr>
        <w:t>о</w:t>
      </w:r>
      <w:r w:rsidRPr="00045945">
        <w:rPr>
          <w:rFonts w:ascii="Times New Roman" w:hAnsi="Times New Roman" w:cs="Times New Roman"/>
          <w:sz w:val="24"/>
          <w:lang w:eastAsia="ru-RU"/>
        </w:rPr>
        <w:t xml:space="preserve">бъектов </w:t>
      </w:r>
      <w:r w:rsidRPr="00045945">
        <w:rPr>
          <w:rFonts w:ascii="Times New Roman" w:hAnsi="Times New Roman" w:cs="Times New Roman"/>
          <w:sz w:val="24"/>
        </w:rPr>
        <w:t>м</w:t>
      </w:r>
      <w:r w:rsidRPr="00045945">
        <w:rPr>
          <w:rFonts w:ascii="Times New Roman" w:hAnsi="Times New Roman" w:cs="Times New Roman"/>
          <w:sz w:val="24"/>
          <w:lang w:eastAsia="ru-RU"/>
        </w:rPr>
        <w:t xml:space="preserve">огут </w:t>
      </w:r>
      <w:r w:rsidRPr="00045945">
        <w:rPr>
          <w:rFonts w:ascii="Times New Roman" w:hAnsi="Times New Roman" w:cs="Times New Roman"/>
          <w:sz w:val="24"/>
        </w:rPr>
        <w:t>б</w:t>
      </w:r>
      <w:r w:rsidRPr="00045945">
        <w:rPr>
          <w:rFonts w:ascii="Times New Roman" w:hAnsi="Times New Roman" w:cs="Times New Roman"/>
          <w:sz w:val="24"/>
          <w:lang w:eastAsia="ru-RU"/>
        </w:rPr>
        <w:t xml:space="preserve">ыть установлены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ные </w:t>
      </w:r>
      <w:r w:rsidRPr="00045945">
        <w:rPr>
          <w:rFonts w:ascii="Times New Roman" w:hAnsi="Times New Roman" w:cs="Times New Roman"/>
          <w:sz w:val="24"/>
        </w:rPr>
        <w:t>р</w:t>
      </w:r>
      <w:r w:rsidRPr="00045945">
        <w:rPr>
          <w:rFonts w:ascii="Times New Roman" w:hAnsi="Times New Roman" w:cs="Times New Roman"/>
          <w:sz w:val="24"/>
          <w:lang w:eastAsia="ru-RU"/>
        </w:rPr>
        <w:t xml:space="preserve">азмеры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рилегающей </w:t>
      </w:r>
      <w:r w:rsidRPr="00045945">
        <w:rPr>
          <w:rFonts w:ascii="Times New Roman" w:hAnsi="Times New Roman" w:cs="Times New Roman"/>
          <w:sz w:val="24"/>
        </w:rPr>
        <w:t>т</w:t>
      </w:r>
      <w:r w:rsidRPr="00045945">
        <w:rPr>
          <w:rFonts w:ascii="Times New Roman" w:hAnsi="Times New Roman" w:cs="Times New Roman"/>
          <w:sz w:val="24"/>
          <w:lang w:eastAsia="ru-RU"/>
        </w:rPr>
        <w:t xml:space="preserve">ерритории). </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10.3. Обеспечение уборки территории в осенне-зимний период.</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045945" w:rsidRPr="00045945" w:rsidRDefault="00045945" w:rsidP="00045945">
      <w:pPr>
        <w:pStyle w:val="ConsPlusNormal0"/>
        <w:widowControl/>
        <w:ind w:firstLine="567"/>
        <w:jc w:val="both"/>
        <w:rPr>
          <w:rFonts w:ascii="Times New Roman" w:hAnsi="Times New Roman" w:cs="Times New Roman"/>
          <w:sz w:val="24"/>
          <w:szCs w:val="24"/>
        </w:rPr>
      </w:pPr>
      <w:r w:rsidRPr="00045945">
        <w:rPr>
          <w:rFonts w:ascii="Times New Roman" w:hAnsi="Times New Roman" w:cs="Times New Roman"/>
          <w:sz w:val="24"/>
          <w:szCs w:val="24"/>
        </w:rPr>
        <w:t>В зависимости от климатических условий постановлением администрации период осенне-зимней уборки может быть изменен.</w:t>
      </w:r>
    </w:p>
    <w:p w:rsidR="00045945" w:rsidRPr="00045945" w:rsidRDefault="00045945" w:rsidP="00045945">
      <w:pPr>
        <w:pStyle w:val="ConsPlusNormal"/>
        <w:ind w:firstLine="540"/>
        <w:jc w:val="both"/>
        <w:rPr>
          <w:rFonts w:ascii="Times New Roman" w:hAnsi="Times New Roman" w:cs="Times New Roman"/>
          <w:sz w:val="24"/>
          <w:lang w:eastAsia="ru-RU"/>
        </w:rPr>
      </w:pPr>
      <w:r w:rsidRPr="00045945">
        <w:rPr>
          <w:rFonts w:ascii="Times New Roman" w:hAnsi="Times New Roman" w:cs="Times New Roman"/>
          <w:sz w:val="24"/>
        </w:rPr>
        <w:t>10.3.2. Р</w:t>
      </w:r>
      <w:r w:rsidRPr="00045945">
        <w:rPr>
          <w:rFonts w:ascii="Times New Roman" w:hAnsi="Times New Roman" w:cs="Times New Roman"/>
          <w:sz w:val="24"/>
          <w:lang w:eastAsia="ru-RU"/>
        </w:rPr>
        <w:t xml:space="preserve">азрешается </w:t>
      </w:r>
      <w:r w:rsidRPr="00045945">
        <w:rPr>
          <w:rFonts w:ascii="Times New Roman" w:hAnsi="Times New Roman" w:cs="Times New Roman"/>
          <w:sz w:val="24"/>
        </w:rPr>
        <w:t>у</w:t>
      </w:r>
      <w:r w:rsidRPr="00045945">
        <w:rPr>
          <w:rFonts w:ascii="Times New Roman" w:hAnsi="Times New Roman" w:cs="Times New Roman"/>
          <w:sz w:val="24"/>
          <w:lang w:eastAsia="ru-RU"/>
        </w:rPr>
        <w:t xml:space="preserve">кладка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вежевыпавшего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нега </w:t>
      </w:r>
      <w:r w:rsidRPr="00045945">
        <w:rPr>
          <w:rFonts w:ascii="Times New Roman" w:hAnsi="Times New Roman" w:cs="Times New Roman"/>
          <w:sz w:val="24"/>
        </w:rPr>
        <w:t>в</w:t>
      </w:r>
      <w:r w:rsidRPr="00045945">
        <w:rPr>
          <w:rFonts w:ascii="Times New Roman" w:hAnsi="Times New Roman" w:cs="Times New Roman"/>
          <w:sz w:val="24"/>
          <w:lang w:eastAsia="ru-RU"/>
        </w:rPr>
        <w:t xml:space="preserve"> </w:t>
      </w:r>
      <w:r w:rsidRPr="00045945">
        <w:rPr>
          <w:rFonts w:ascii="Times New Roman" w:hAnsi="Times New Roman" w:cs="Times New Roman"/>
          <w:sz w:val="24"/>
        </w:rPr>
        <w:t>в</w:t>
      </w:r>
      <w:r w:rsidRPr="00045945">
        <w:rPr>
          <w:rFonts w:ascii="Times New Roman" w:hAnsi="Times New Roman" w:cs="Times New Roman"/>
          <w:sz w:val="24"/>
          <w:lang w:eastAsia="ru-RU"/>
        </w:rPr>
        <w:t xml:space="preserve">алы,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оследующей </w:t>
      </w:r>
      <w:r w:rsidRPr="00045945">
        <w:rPr>
          <w:rFonts w:ascii="Times New Roman" w:hAnsi="Times New Roman" w:cs="Times New Roman"/>
          <w:vanish/>
          <w:sz w:val="24"/>
        </w:rPr>
        <w:br/>
      </w:r>
      <w:r w:rsidRPr="00045945">
        <w:rPr>
          <w:rFonts w:ascii="Times New Roman" w:hAnsi="Times New Roman" w:cs="Times New Roman"/>
          <w:sz w:val="24"/>
        </w:rPr>
        <w:t>о</w:t>
      </w:r>
      <w:r w:rsidRPr="00045945">
        <w:rPr>
          <w:rFonts w:ascii="Times New Roman" w:hAnsi="Times New Roman" w:cs="Times New Roman"/>
          <w:sz w:val="24"/>
          <w:lang w:eastAsia="ru-RU"/>
        </w:rPr>
        <w:t xml:space="preserve">бязательной </w:t>
      </w:r>
      <w:r w:rsidRPr="00045945">
        <w:rPr>
          <w:rFonts w:ascii="Times New Roman" w:hAnsi="Times New Roman" w:cs="Times New Roman"/>
          <w:sz w:val="24"/>
        </w:rPr>
        <w:t>в</w:t>
      </w:r>
      <w:r w:rsidRPr="00045945">
        <w:rPr>
          <w:rFonts w:ascii="Times New Roman" w:hAnsi="Times New Roman" w:cs="Times New Roman"/>
          <w:sz w:val="24"/>
          <w:lang w:eastAsia="ru-RU"/>
        </w:rPr>
        <w:t xml:space="preserve">ывозкой, </w:t>
      </w:r>
      <w:r w:rsidRPr="00045945">
        <w:rPr>
          <w:rFonts w:ascii="Times New Roman" w:hAnsi="Times New Roman" w:cs="Times New Roman"/>
          <w:sz w:val="24"/>
        </w:rPr>
        <w:t>н</w:t>
      </w:r>
      <w:r w:rsidRPr="00045945">
        <w:rPr>
          <w:rFonts w:ascii="Times New Roman" w:hAnsi="Times New Roman" w:cs="Times New Roman"/>
          <w:sz w:val="24"/>
          <w:lang w:eastAsia="ru-RU"/>
        </w:rPr>
        <w:t xml:space="preserve">а </w:t>
      </w:r>
      <w:r w:rsidRPr="00045945">
        <w:rPr>
          <w:rFonts w:ascii="Times New Roman" w:hAnsi="Times New Roman" w:cs="Times New Roman"/>
          <w:sz w:val="24"/>
        </w:rPr>
        <w:t>в</w:t>
      </w:r>
      <w:r w:rsidRPr="00045945">
        <w:rPr>
          <w:rFonts w:ascii="Times New Roman" w:hAnsi="Times New Roman" w:cs="Times New Roman"/>
          <w:sz w:val="24"/>
          <w:lang w:eastAsia="ru-RU"/>
        </w:rPr>
        <w:t xml:space="preserve">сех </w:t>
      </w:r>
      <w:r w:rsidRPr="00045945">
        <w:rPr>
          <w:rFonts w:ascii="Times New Roman" w:hAnsi="Times New Roman" w:cs="Times New Roman"/>
          <w:sz w:val="24"/>
        </w:rPr>
        <w:t>у</w:t>
      </w:r>
      <w:r w:rsidRPr="00045945">
        <w:rPr>
          <w:rFonts w:ascii="Times New Roman" w:hAnsi="Times New Roman" w:cs="Times New Roman"/>
          <w:sz w:val="24"/>
          <w:lang w:eastAsia="ru-RU"/>
        </w:rPr>
        <w:t xml:space="preserve">лицах, </w:t>
      </w:r>
      <w:r w:rsidRPr="00045945">
        <w:rPr>
          <w:rFonts w:ascii="Times New Roman" w:hAnsi="Times New Roman" w:cs="Times New Roman"/>
          <w:sz w:val="24"/>
        </w:rPr>
        <w:t>в</w:t>
      </w:r>
      <w:r w:rsidRPr="00045945">
        <w:rPr>
          <w:rFonts w:ascii="Times New Roman" w:hAnsi="Times New Roman" w:cs="Times New Roman"/>
          <w:sz w:val="24"/>
          <w:lang w:eastAsia="ru-RU"/>
        </w:rPr>
        <w:t xml:space="preserve">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кверах, </w:t>
      </w:r>
      <w:r w:rsidRPr="00045945">
        <w:rPr>
          <w:rFonts w:ascii="Times New Roman" w:hAnsi="Times New Roman" w:cs="Times New Roman"/>
          <w:sz w:val="24"/>
        </w:rPr>
        <w:t>н</w:t>
      </w:r>
      <w:r w:rsidRPr="00045945">
        <w:rPr>
          <w:rFonts w:ascii="Times New Roman" w:hAnsi="Times New Roman" w:cs="Times New Roman"/>
          <w:sz w:val="24"/>
          <w:lang w:eastAsia="ru-RU"/>
        </w:rPr>
        <w:t xml:space="preserve">а </w:t>
      </w:r>
      <w:r w:rsidRPr="00045945">
        <w:rPr>
          <w:rFonts w:ascii="Times New Roman" w:hAnsi="Times New Roman" w:cs="Times New Roman"/>
          <w:sz w:val="24"/>
        </w:rPr>
        <w:t>т</w:t>
      </w:r>
      <w:r w:rsidRPr="00045945">
        <w:rPr>
          <w:rFonts w:ascii="Times New Roman" w:hAnsi="Times New Roman" w:cs="Times New Roman"/>
          <w:sz w:val="24"/>
          <w:lang w:eastAsia="ru-RU"/>
        </w:rPr>
        <w:t xml:space="preserve">ерриториях </w:t>
      </w:r>
      <w:r w:rsidRPr="00045945">
        <w:rPr>
          <w:rFonts w:ascii="Times New Roman" w:hAnsi="Times New Roman" w:cs="Times New Roman"/>
          <w:sz w:val="24"/>
        </w:rPr>
        <w:t>д</w:t>
      </w:r>
      <w:r w:rsidRPr="00045945">
        <w:rPr>
          <w:rFonts w:ascii="Times New Roman" w:hAnsi="Times New Roman" w:cs="Times New Roman"/>
          <w:sz w:val="24"/>
          <w:lang w:eastAsia="ru-RU"/>
        </w:rPr>
        <w:t xml:space="preserve">воров,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 </w:t>
      </w:r>
      <w:r w:rsidRPr="00045945">
        <w:rPr>
          <w:rFonts w:ascii="Times New Roman" w:hAnsi="Times New Roman" w:cs="Times New Roman"/>
          <w:vanish/>
          <w:sz w:val="24"/>
        </w:rPr>
        <w:br/>
      </w:r>
      <w:r w:rsidRPr="00045945">
        <w:rPr>
          <w:rFonts w:ascii="Times New Roman" w:hAnsi="Times New Roman" w:cs="Times New Roman"/>
          <w:sz w:val="24"/>
        </w:rPr>
        <w:t>о</w:t>
      </w:r>
      <w:r w:rsidRPr="00045945">
        <w:rPr>
          <w:rFonts w:ascii="Times New Roman" w:hAnsi="Times New Roman" w:cs="Times New Roman"/>
          <w:sz w:val="24"/>
          <w:lang w:eastAsia="ru-RU"/>
        </w:rPr>
        <w:t xml:space="preserve">бязательными </w:t>
      </w:r>
      <w:r w:rsidRPr="00045945">
        <w:rPr>
          <w:rFonts w:ascii="Times New Roman" w:hAnsi="Times New Roman" w:cs="Times New Roman"/>
          <w:sz w:val="24"/>
        </w:rPr>
        <w:t>р</w:t>
      </w:r>
      <w:r w:rsidRPr="00045945">
        <w:rPr>
          <w:rFonts w:ascii="Times New Roman" w:hAnsi="Times New Roman" w:cs="Times New Roman"/>
          <w:sz w:val="24"/>
          <w:lang w:eastAsia="ru-RU"/>
        </w:rPr>
        <w:t xml:space="preserve">азрывами </w:t>
      </w:r>
      <w:r w:rsidRPr="00045945">
        <w:rPr>
          <w:rFonts w:ascii="Times New Roman" w:hAnsi="Times New Roman" w:cs="Times New Roman"/>
          <w:sz w:val="24"/>
        </w:rPr>
        <w:t>н</w:t>
      </w:r>
      <w:r w:rsidRPr="00045945">
        <w:rPr>
          <w:rFonts w:ascii="Times New Roman" w:hAnsi="Times New Roman" w:cs="Times New Roman"/>
          <w:sz w:val="24"/>
          <w:lang w:eastAsia="ru-RU"/>
        </w:rPr>
        <w:t xml:space="preserve">а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ерекрестках,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одъездов </w:t>
      </w:r>
      <w:r w:rsidRPr="00045945">
        <w:rPr>
          <w:rFonts w:ascii="Times New Roman" w:hAnsi="Times New Roman" w:cs="Times New Roman"/>
          <w:sz w:val="24"/>
        </w:rPr>
        <w:t>к</w:t>
      </w:r>
      <w:r w:rsidRPr="00045945">
        <w:rPr>
          <w:rFonts w:ascii="Times New Roman" w:hAnsi="Times New Roman" w:cs="Times New Roman"/>
          <w:sz w:val="24"/>
          <w:lang w:eastAsia="ru-RU"/>
        </w:rPr>
        <w:t xml:space="preserve"> </w:t>
      </w:r>
      <w:r w:rsidRPr="00045945">
        <w:rPr>
          <w:rFonts w:ascii="Times New Roman" w:hAnsi="Times New Roman" w:cs="Times New Roman"/>
          <w:sz w:val="24"/>
        </w:rPr>
        <w:t>а</w:t>
      </w:r>
      <w:r w:rsidRPr="00045945">
        <w:rPr>
          <w:rFonts w:ascii="Times New Roman" w:hAnsi="Times New Roman" w:cs="Times New Roman"/>
          <w:sz w:val="24"/>
          <w:lang w:eastAsia="ru-RU"/>
        </w:rPr>
        <w:t xml:space="preserve">дминистративным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бщественным </w:t>
      </w:r>
      <w:r w:rsidRPr="00045945">
        <w:rPr>
          <w:rFonts w:ascii="Times New Roman" w:hAnsi="Times New Roman" w:cs="Times New Roman"/>
          <w:vanish/>
          <w:sz w:val="24"/>
        </w:rPr>
        <w:br/>
      </w:r>
      <w:r w:rsidRPr="00045945">
        <w:rPr>
          <w:rFonts w:ascii="Times New Roman" w:hAnsi="Times New Roman" w:cs="Times New Roman"/>
          <w:sz w:val="24"/>
        </w:rPr>
        <w:t>з</w:t>
      </w:r>
      <w:r w:rsidRPr="00045945">
        <w:rPr>
          <w:rFonts w:ascii="Times New Roman" w:hAnsi="Times New Roman" w:cs="Times New Roman"/>
          <w:sz w:val="24"/>
          <w:lang w:eastAsia="ru-RU"/>
        </w:rPr>
        <w:t xml:space="preserve">даниям, </w:t>
      </w:r>
      <w:r w:rsidRPr="00045945">
        <w:rPr>
          <w:rFonts w:ascii="Times New Roman" w:hAnsi="Times New Roman" w:cs="Times New Roman"/>
          <w:sz w:val="24"/>
        </w:rPr>
        <w:t>в</w:t>
      </w:r>
      <w:r w:rsidRPr="00045945">
        <w:rPr>
          <w:rFonts w:ascii="Times New Roman" w:hAnsi="Times New Roman" w:cs="Times New Roman"/>
          <w:sz w:val="24"/>
          <w:lang w:eastAsia="ru-RU"/>
        </w:rPr>
        <w:t xml:space="preserve">ыездов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з </w:t>
      </w:r>
      <w:r w:rsidRPr="00045945">
        <w:rPr>
          <w:rFonts w:ascii="Times New Roman" w:hAnsi="Times New Roman" w:cs="Times New Roman"/>
          <w:sz w:val="24"/>
        </w:rPr>
        <w:t>д</w:t>
      </w:r>
      <w:r w:rsidRPr="00045945">
        <w:rPr>
          <w:rFonts w:ascii="Times New Roman" w:hAnsi="Times New Roman" w:cs="Times New Roman"/>
          <w:sz w:val="24"/>
          <w:lang w:eastAsia="ru-RU"/>
        </w:rPr>
        <w:t xml:space="preserve">воров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 </w:t>
      </w:r>
      <w:r w:rsidRPr="00045945">
        <w:rPr>
          <w:rFonts w:ascii="Times New Roman" w:hAnsi="Times New Roman" w:cs="Times New Roman"/>
          <w:sz w:val="24"/>
        </w:rPr>
        <w:t>т</w:t>
      </w:r>
      <w:r w:rsidRPr="00045945">
        <w:rPr>
          <w:rFonts w:ascii="Times New Roman" w:hAnsi="Times New Roman" w:cs="Times New Roman"/>
          <w:sz w:val="24"/>
          <w:lang w:eastAsia="ru-RU"/>
        </w:rPr>
        <w:t xml:space="preserve">.д. </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lang w:eastAsia="ru-RU"/>
        </w:rPr>
        <w:t xml:space="preserve">Запрещается </w:t>
      </w:r>
      <w:r w:rsidRPr="00045945">
        <w:rPr>
          <w:rFonts w:ascii="Times New Roman" w:hAnsi="Times New Roman" w:cs="Times New Roman"/>
          <w:sz w:val="24"/>
        </w:rPr>
        <w:t>з</w:t>
      </w:r>
      <w:r w:rsidRPr="00045945">
        <w:rPr>
          <w:rFonts w:ascii="Times New Roman" w:hAnsi="Times New Roman" w:cs="Times New Roman"/>
          <w:sz w:val="24"/>
          <w:lang w:eastAsia="ru-RU"/>
        </w:rPr>
        <w:t xml:space="preserve">агромождать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роезды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роходы </w:t>
      </w:r>
      <w:r w:rsidRPr="00045945">
        <w:rPr>
          <w:rFonts w:ascii="Times New Roman" w:hAnsi="Times New Roman" w:cs="Times New Roman"/>
          <w:sz w:val="24"/>
        </w:rPr>
        <w:t>у</w:t>
      </w:r>
      <w:r w:rsidRPr="00045945">
        <w:rPr>
          <w:rFonts w:ascii="Times New Roman" w:hAnsi="Times New Roman" w:cs="Times New Roman"/>
          <w:sz w:val="24"/>
          <w:lang w:eastAsia="ru-RU"/>
        </w:rPr>
        <w:t xml:space="preserve">кладкой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нега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 </w:t>
      </w:r>
      <w:r w:rsidRPr="00045945">
        <w:rPr>
          <w:rFonts w:ascii="Times New Roman" w:hAnsi="Times New Roman" w:cs="Times New Roman"/>
          <w:sz w:val="24"/>
        </w:rPr>
        <w:t>льда.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10.3.3. Запрещается складирование снега на территории зеленых насаждений, если это наносит ущерб зеленым насаждениям.</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10.3.5. Посыпку песком начинают немедленно с начала снегопада или появления гололеда.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10.3.6. В первую очередь при гололеде посыпают спуски, подъемы, перекрестки, места остановок  транспорта, пешеходные переходы.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10.3.7. Тротуары посыпаются сухим песком.</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10.3.10. Вывоз снега производится только на специально отведенные места отвала.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w:t>
      </w:r>
      <w:r w:rsidRPr="00045945">
        <w:rPr>
          <w:rFonts w:ascii="Times New Roman" w:hAnsi="Times New Roman" w:cs="Times New Roman"/>
          <w:sz w:val="24"/>
        </w:rPr>
        <w:lastRenderedPageBreak/>
        <w:t>магистральных улиц, мостов, плотин и путепроводов для обеспечения бесперебойного движения транспорта во избежание наката.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045945">
        <w:rPr>
          <w:rFonts w:ascii="Times New Roman" w:hAnsi="Times New Roman" w:cs="Times New Roman"/>
          <w:sz w:val="24"/>
        </w:rPr>
        <w:t>прибордюрных</w:t>
      </w:r>
      <w:proofErr w:type="spellEnd"/>
      <w:r w:rsidRPr="00045945">
        <w:rPr>
          <w:rFonts w:ascii="Times New Roman" w:hAnsi="Times New Roman" w:cs="Times New Roman"/>
          <w:sz w:val="24"/>
        </w:rPr>
        <w:t xml:space="preserve"> лотков и расчистку въездов, пешеходных </w:t>
      </w:r>
      <w:proofErr w:type="gramStart"/>
      <w:r w:rsidRPr="00045945">
        <w:rPr>
          <w:rFonts w:ascii="Times New Roman" w:hAnsi="Times New Roman" w:cs="Times New Roman"/>
          <w:sz w:val="24"/>
        </w:rPr>
        <w:t>переходов</w:t>
      </w:r>
      <w:proofErr w:type="gramEnd"/>
      <w:r w:rsidRPr="00045945">
        <w:rPr>
          <w:rFonts w:ascii="Times New Roman" w:hAnsi="Times New Roman" w:cs="Times New Roman"/>
          <w:sz w:val="24"/>
        </w:rPr>
        <w:t xml:space="preserve"> как со стороны строений, так и с противоположной стороны проезда, если там нет других строений.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10.4. Содержание элементов благоустройства.</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10.4.3. Содержание зеленых насаждений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10.4.3.1. Т</w:t>
      </w:r>
      <w:r w:rsidRPr="00045945">
        <w:rPr>
          <w:rFonts w:ascii="Times New Roman" w:hAnsi="Times New Roman" w:cs="Times New Roman"/>
          <w:sz w:val="24"/>
          <w:lang w:eastAsia="ru-RU"/>
        </w:rPr>
        <w:t xml:space="preserve">екущее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одержание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кверов,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арков, </w:t>
      </w:r>
      <w:r w:rsidRPr="00045945">
        <w:rPr>
          <w:rFonts w:ascii="Times New Roman" w:hAnsi="Times New Roman" w:cs="Times New Roman"/>
          <w:sz w:val="24"/>
        </w:rPr>
        <w:t>г</w:t>
      </w:r>
      <w:r w:rsidRPr="00045945">
        <w:rPr>
          <w:rFonts w:ascii="Times New Roman" w:hAnsi="Times New Roman" w:cs="Times New Roman"/>
          <w:sz w:val="24"/>
          <w:lang w:eastAsia="ru-RU"/>
        </w:rPr>
        <w:t xml:space="preserve">азонов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 </w:t>
      </w:r>
      <w:r w:rsidRPr="00045945">
        <w:rPr>
          <w:rFonts w:ascii="Times New Roman" w:hAnsi="Times New Roman" w:cs="Times New Roman"/>
          <w:sz w:val="24"/>
        </w:rPr>
        <w:t>д</w:t>
      </w:r>
      <w:r w:rsidRPr="00045945">
        <w:rPr>
          <w:rFonts w:ascii="Times New Roman" w:hAnsi="Times New Roman" w:cs="Times New Roman"/>
          <w:sz w:val="24"/>
          <w:lang w:eastAsia="ru-RU"/>
        </w:rPr>
        <w:t xml:space="preserve">ругих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бъектов </w:t>
      </w:r>
      <w:r w:rsidRPr="00045945">
        <w:rPr>
          <w:rFonts w:ascii="Times New Roman" w:hAnsi="Times New Roman" w:cs="Times New Roman"/>
          <w:vanish/>
          <w:sz w:val="24"/>
        </w:rPr>
        <w:br/>
      </w:r>
      <w:r w:rsidRPr="00045945">
        <w:rPr>
          <w:rFonts w:ascii="Times New Roman" w:hAnsi="Times New Roman" w:cs="Times New Roman"/>
          <w:sz w:val="24"/>
        </w:rPr>
        <w:t>з</w:t>
      </w:r>
      <w:r w:rsidRPr="00045945">
        <w:rPr>
          <w:rFonts w:ascii="Times New Roman" w:hAnsi="Times New Roman" w:cs="Times New Roman"/>
          <w:sz w:val="24"/>
          <w:lang w:eastAsia="ru-RU"/>
        </w:rPr>
        <w:t xml:space="preserve">еленого хозяйства </w:t>
      </w:r>
      <w:r w:rsidRPr="00045945">
        <w:rPr>
          <w:rFonts w:ascii="Times New Roman" w:hAnsi="Times New Roman" w:cs="Times New Roman"/>
          <w:sz w:val="24"/>
        </w:rPr>
        <w:t>(</w:t>
      </w:r>
      <w:r w:rsidRPr="00045945">
        <w:rPr>
          <w:rFonts w:ascii="Times New Roman" w:hAnsi="Times New Roman" w:cs="Times New Roman"/>
          <w:sz w:val="24"/>
          <w:lang w:eastAsia="ru-RU"/>
        </w:rPr>
        <w:t xml:space="preserve">за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сключением </w:t>
      </w:r>
      <w:r w:rsidRPr="00045945">
        <w:rPr>
          <w:rFonts w:ascii="Times New Roman" w:hAnsi="Times New Roman" w:cs="Times New Roman"/>
          <w:sz w:val="24"/>
        </w:rPr>
        <w:t>н</w:t>
      </w:r>
      <w:r w:rsidRPr="00045945">
        <w:rPr>
          <w:rFonts w:ascii="Times New Roman" w:hAnsi="Times New Roman" w:cs="Times New Roman"/>
          <w:sz w:val="24"/>
          <w:lang w:eastAsia="ru-RU"/>
        </w:rPr>
        <w:t xml:space="preserve">аходящихся </w:t>
      </w:r>
      <w:r w:rsidRPr="00045945">
        <w:rPr>
          <w:rFonts w:ascii="Times New Roman" w:hAnsi="Times New Roman" w:cs="Times New Roman"/>
          <w:sz w:val="24"/>
        </w:rPr>
        <w:t>н</w:t>
      </w:r>
      <w:r w:rsidRPr="00045945">
        <w:rPr>
          <w:rFonts w:ascii="Times New Roman" w:hAnsi="Times New Roman" w:cs="Times New Roman"/>
          <w:sz w:val="24"/>
          <w:lang w:eastAsia="ru-RU"/>
        </w:rPr>
        <w:t xml:space="preserve">а </w:t>
      </w:r>
      <w:r w:rsidRPr="00045945">
        <w:rPr>
          <w:rFonts w:ascii="Times New Roman" w:hAnsi="Times New Roman" w:cs="Times New Roman"/>
          <w:sz w:val="24"/>
        </w:rPr>
        <w:t>б</w:t>
      </w:r>
      <w:r w:rsidRPr="00045945">
        <w:rPr>
          <w:rFonts w:ascii="Times New Roman" w:hAnsi="Times New Roman" w:cs="Times New Roman"/>
          <w:sz w:val="24"/>
          <w:lang w:eastAsia="ru-RU"/>
        </w:rPr>
        <w:t xml:space="preserve">алансе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редприятий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 </w:t>
      </w:r>
      <w:r w:rsidRPr="00045945">
        <w:rPr>
          <w:rFonts w:ascii="Times New Roman" w:hAnsi="Times New Roman" w:cs="Times New Roman"/>
          <w:vanish/>
          <w:sz w:val="24"/>
        </w:rPr>
        <w:br/>
      </w:r>
      <w:r w:rsidRPr="00045945">
        <w:rPr>
          <w:rFonts w:ascii="Times New Roman" w:hAnsi="Times New Roman" w:cs="Times New Roman"/>
          <w:sz w:val="24"/>
        </w:rPr>
        <w:t>в</w:t>
      </w:r>
      <w:r w:rsidRPr="00045945">
        <w:rPr>
          <w:rFonts w:ascii="Times New Roman" w:hAnsi="Times New Roman" w:cs="Times New Roman"/>
          <w:sz w:val="24"/>
          <w:lang w:eastAsia="ru-RU"/>
        </w:rPr>
        <w:t xml:space="preserve">едомств, которые </w:t>
      </w:r>
      <w:r w:rsidRPr="00045945">
        <w:rPr>
          <w:rFonts w:ascii="Times New Roman" w:hAnsi="Times New Roman" w:cs="Times New Roman"/>
          <w:sz w:val="24"/>
        </w:rPr>
        <w:t>в</w:t>
      </w:r>
      <w:r w:rsidRPr="00045945">
        <w:rPr>
          <w:rFonts w:ascii="Times New Roman" w:hAnsi="Times New Roman" w:cs="Times New Roman"/>
          <w:sz w:val="24"/>
          <w:lang w:eastAsia="ru-RU"/>
        </w:rPr>
        <w:t xml:space="preserve">ыполняют </w:t>
      </w:r>
      <w:r w:rsidRPr="00045945">
        <w:rPr>
          <w:rFonts w:ascii="Times New Roman" w:hAnsi="Times New Roman" w:cs="Times New Roman"/>
          <w:sz w:val="24"/>
        </w:rPr>
        <w:t>э</w:t>
      </w:r>
      <w:r w:rsidRPr="00045945">
        <w:rPr>
          <w:rFonts w:ascii="Times New Roman" w:hAnsi="Times New Roman" w:cs="Times New Roman"/>
          <w:sz w:val="24"/>
          <w:lang w:eastAsia="ru-RU"/>
        </w:rPr>
        <w:t xml:space="preserve">ти </w:t>
      </w:r>
      <w:r w:rsidRPr="00045945">
        <w:rPr>
          <w:rFonts w:ascii="Times New Roman" w:hAnsi="Times New Roman" w:cs="Times New Roman"/>
          <w:sz w:val="24"/>
        </w:rPr>
        <w:t>р</w:t>
      </w:r>
      <w:r w:rsidRPr="00045945">
        <w:rPr>
          <w:rFonts w:ascii="Times New Roman" w:hAnsi="Times New Roman" w:cs="Times New Roman"/>
          <w:sz w:val="24"/>
          <w:lang w:eastAsia="ru-RU"/>
        </w:rPr>
        <w:t xml:space="preserve">аботы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амостоятельно)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беспечивает </w:t>
      </w:r>
      <w:r w:rsidRPr="00045945">
        <w:rPr>
          <w:rFonts w:ascii="Times New Roman" w:hAnsi="Times New Roman" w:cs="Times New Roman"/>
          <w:vanish/>
          <w:sz w:val="24"/>
        </w:rPr>
        <w:br/>
      </w:r>
      <w:r w:rsidRPr="00045945">
        <w:rPr>
          <w:rFonts w:ascii="Times New Roman" w:hAnsi="Times New Roman" w:cs="Times New Roman"/>
          <w:sz w:val="24"/>
        </w:rPr>
        <w:t>администрация, в пределах средств, пред</w:t>
      </w:r>
      <w:r w:rsidR="00537885">
        <w:rPr>
          <w:rFonts w:ascii="Times New Roman" w:hAnsi="Times New Roman" w:cs="Times New Roman"/>
          <w:sz w:val="24"/>
        </w:rPr>
        <w:t>усмотренных в бюджете Саринского</w:t>
      </w:r>
      <w:r w:rsidRPr="00045945">
        <w:rPr>
          <w:rFonts w:ascii="Times New Roman" w:hAnsi="Times New Roman" w:cs="Times New Roman"/>
          <w:sz w:val="24"/>
        </w:rPr>
        <w:t xml:space="preserve"> сельского поселения Кунашакского муниципального района Челябинской области (далее – бюджет сельского поселения) на эти цели</w:t>
      </w:r>
      <w:r w:rsidRPr="00045945">
        <w:rPr>
          <w:rFonts w:ascii="Times New Roman" w:hAnsi="Times New Roman" w:cs="Times New Roman"/>
          <w:sz w:val="24"/>
          <w:lang w:eastAsia="ru-RU"/>
        </w:rPr>
        <w:t xml:space="preserve">. </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10.4.3.2. В</w:t>
      </w:r>
      <w:r w:rsidRPr="00045945">
        <w:rPr>
          <w:rFonts w:ascii="Times New Roman" w:hAnsi="Times New Roman" w:cs="Times New Roman"/>
          <w:sz w:val="24"/>
          <w:lang w:eastAsia="ru-RU"/>
        </w:rPr>
        <w:t xml:space="preserve">се </w:t>
      </w:r>
      <w:r w:rsidRPr="00045945">
        <w:rPr>
          <w:rFonts w:ascii="Times New Roman" w:hAnsi="Times New Roman" w:cs="Times New Roman"/>
          <w:sz w:val="24"/>
        </w:rPr>
        <w:t>р</w:t>
      </w:r>
      <w:r w:rsidRPr="00045945">
        <w:rPr>
          <w:rFonts w:ascii="Times New Roman" w:hAnsi="Times New Roman" w:cs="Times New Roman"/>
          <w:sz w:val="24"/>
          <w:lang w:eastAsia="ru-RU"/>
        </w:rPr>
        <w:t xml:space="preserve">аботы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о </w:t>
      </w:r>
      <w:r w:rsidRPr="00045945">
        <w:rPr>
          <w:rFonts w:ascii="Times New Roman" w:hAnsi="Times New Roman" w:cs="Times New Roman"/>
          <w:sz w:val="24"/>
        </w:rPr>
        <w:t>т</w:t>
      </w:r>
      <w:r w:rsidRPr="00045945">
        <w:rPr>
          <w:rFonts w:ascii="Times New Roman" w:hAnsi="Times New Roman" w:cs="Times New Roman"/>
          <w:sz w:val="24"/>
          <w:lang w:eastAsia="ru-RU"/>
        </w:rPr>
        <w:t xml:space="preserve">екущему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одержанию, </w:t>
      </w:r>
      <w:r w:rsidRPr="00045945">
        <w:rPr>
          <w:rFonts w:ascii="Times New Roman" w:hAnsi="Times New Roman" w:cs="Times New Roman"/>
          <w:sz w:val="24"/>
        </w:rPr>
        <w:t>к</w:t>
      </w:r>
      <w:r w:rsidRPr="00045945">
        <w:rPr>
          <w:rFonts w:ascii="Times New Roman" w:hAnsi="Times New Roman" w:cs="Times New Roman"/>
          <w:sz w:val="24"/>
          <w:lang w:eastAsia="ru-RU"/>
        </w:rPr>
        <w:t xml:space="preserve">апитальному </w:t>
      </w:r>
      <w:r w:rsidRPr="00045945">
        <w:rPr>
          <w:rFonts w:ascii="Times New Roman" w:hAnsi="Times New Roman" w:cs="Times New Roman"/>
          <w:sz w:val="24"/>
        </w:rPr>
        <w:t>р</w:t>
      </w:r>
      <w:r w:rsidRPr="00045945">
        <w:rPr>
          <w:rFonts w:ascii="Times New Roman" w:hAnsi="Times New Roman" w:cs="Times New Roman"/>
          <w:sz w:val="24"/>
          <w:lang w:eastAsia="ru-RU"/>
        </w:rPr>
        <w:t xml:space="preserve">емонту </w:t>
      </w:r>
      <w:r w:rsidRPr="00045945">
        <w:rPr>
          <w:rFonts w:ascii="Times New Roman" w:hAnsi="Times New Roman" w:cs="Times New Roman"/>
          <w:sz w:val="24"/>
        </w:rPr>
        <w:t>з</w:t>
      </w:r>
      <w:r w:rsidRPr="00045945">
        <w:rPr>
          <w:rFonts w:ascii="Times New Roman" w:hAnsi="Times New Roman" w:cs="Times New Roman"/>
          <w:sz w:val="24"/>
          <w:lang w:eastAsia="ru-RU"/>
        </w:rPr>
        <w:t xml:space="preserve">еленых </w:t>
      </w:r>
      <w:r w:rsidRPr="00045945">
        <w:rPr>
          <w:rFonts w:ascii="Times New Roman" w:hAnsi="Times New Roman" w:cs="Times New Roman"/>
          <w:vanish/>
          <w:sz w:val="24"/>
        </w:rPr>
        <w:br/>
      </w:r>
      <w:r w:rsidRPr="00045945">
        <w:rPr>
          <w:rFonts w:ascii="Times New Roman" w:hAnsi="Times New Roman" w:cs="Times New Roman"/>
          <w:sz w:val="24"/>
        </w:rPr>
        <w:t>н</w:t>
      </w:r>
      <w:r w:rsidRPr="00045945">
        <w:rPr>
          <w:rFonts w:ascii="Times New Roman" w:hAnsi="Times New Roman" w:cs="Times New Roman"/>
          <w:sz w:val="24"/>
          <w:lang w:eastAsia="ru-RU"/>
        </w:rPr>
        <w:t xml:space="preserve">асаждений </w:t>
      </w:r>
      <w:r w:rsidRPr="00045945">
        <w:rPr>
          <w:rFonts w:ascii="Times New Roman" w:hAnsi="Times New Roman" w:cs="Times New Roman"/>
          <w:sz w:val="24"/>
        </w:rPr>
        <w:t>н</w:t>
      </w:r>
      <w:r w:rsidRPr="00045945">
        <w:rPr>
          <w:rFonts w:ascii="Times New Roman" w:hAnsi="Times New Roman" w:cs="Times New Roman"/>
          <w:sz w:val="24"/>
          <w:lang w:eastAsia="ru-RU"/>
        </w:rPr>
        <w:t xml:space="preserve">а </w:t>
      </w:r>
      <w:r w:rsidRPr="00045945">
        <w:rPr>
          <w:rFonts w:ascii="Times New Roman" w:hAnsi="Times New Roman" w:cs="Times New Roman"/>
          <w:sz w:val="24"/>
        </w:rPr>
        <w:t>т</w:t>
      </w:r>
      <w:r w:rsidRPr="00045945">
        <w:rPr>
          <w:rFonts w:ascii="Times New Roman" w:hAnsi="Times New Roman" w:cs="Times New Roman"/>
          <w:sz w:val="24"/>
          <w:lang w:eastAsia="ru-RU"/>
        </w:rPr>
        <w:t xml:space="preserve">ерриториях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редприятий, </w:t>
      </w:r>
      <w:r w:rsidRPr="00045945">
        <w:rPr>
          <w:rFonts w:ascii="Times New Roman" w:hAnsi="Times New Roman" w:cs="Times New Roman"/>
          <w:sz w:val="24"/>
        </w:rPr>
        <w:t>у</w:t>
      </w:r>
      <w:r w:rsidRPr="00045945">
        <w:rPr>
          <w:rFonts w:ascii="Times New Roman" w:hAnsi="Times New Roman" w:cs="Times New Roman"/>
          <w:sz w:val="24"/>
          <w:lang w:eastAsia="ru-RU"/>
        </w:rPr>
        <w:t xml:space="preserve">чреждений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 </w:t>
      </w:r>
      <w:r w:rsidRPr="00045945">
        <w:rPr>
          <w:rFonts w:ascii="Times New Roman" w:hAnsi="Times New Roman" w:cs="Times New Roman"/>
          <w:sz w:val="24"/>
        </w:rPr>
        <w:t>о</w:t>
      </w:r>
      <w:r w:rsidRPr="00045945">
        <w:rPr>
          <w:rFonts w:ascii="Times New Roman" w:hAnsi="Times New Roman" w:cs="Times New Roman"/>
          <w:sz w:val="24"/>
          <w:lang w:eastAsia="ru-RU"/>
        </w:rPr>
        <w:t xml:space="preserve">рганизаций </w:t>
      </w:r>
      <w:r w:rsidRPr="00045945">
        <w:rPr>
          <w:rFonts w:ascii="Times New Roman" w:hAnsi="Times New Roman" w:cs="Times New Roman"/>
          <w:sz w:val="24"/>
        </w:rPr>
        <w:t>в</w:t>
      </w:r>
      <w:r w:rsidRPr="00045945">
        <w:rPr>
          <w:rFonts w:ascii="Times New Roman" w:hAnsi="Times New Roman" w:cs="Times New Roman"/>
          <w:sz w:val="24"/>
          <w:lang w:eastAsia="ru-RU"/>
        </w:rPr>
        <w:t xml:space="preserve">едутся </w:t>
      </w:r>
      <w:r w:rsidRPr="00045945">
        <w:rPr>
          <w:rFonts w:ascii="Times New Roman" w:hAnsi="Times New Roman" w:cs="Times New Roman"/>
          <w:vanish/>
          <w:sz w:val="24"/>
        </w:rPr>
        <w:br/>
      </w:r>
      <w:r w:rsidRPr="00045945">
        <w:rPr>
          <w:rFonts w:ascii="Times New Roman" w:hAnsi="Times New Roman" w:cs="Times New Roman"/>
          <w:sz w:val="24"/>
        </w:rPr>
        <w:t>с</w:t>
      </w:r>
      <w:r w:rsidRPr="00045945">
        <w:rPr>
          <w:rFonts w:ascii="Times New Roman" w:hAnsi="Times New Roman" w:cs="Times New Roman"/>
          <w:sz w:val="24"/>
          <w:lang w:eastAsia="ru-RU"/>
        </w:rPr>
        <w:t xml:space="preserve">илами и </w:t>
      </w:r>
      <w:r w:rsidRPr="00045945">
        <w:rPr>
          <w:rFonts w:ascii="Times New Roman" w:hAnsi="Times New Roman" w:cs="Times New Roman"/>
          <w:sz w:val="24"/>
        </w:rPr>
        <w:t>с</w:t>
      </w:r>
      <w:r w:rsidRPr="00045945">
        <w:rPr>
          <w:rFonts w:ascii="Times New Roman" w:hAnsi="Times New Roman" w:cs="Times New Roman"/>
          <w:sz w:val="24"/>
          <w:lang w:eastAsia="ru-RU"/>
        </w:rPr>
        <w:t xml:space="preserve">редствами </w:t>
      </w:r>
      <w:r w:rsidRPr="00045945">
        <w:rPr>
          <w:rFonts w:ascii="Times New Roman" w:hAnsi="Times New Roman" w:cs="Times New Roman"/>
          <w:sz w:val="24"/>
        </w:rPr>
        <w:t>э</w:t>
      </w:r>
      <w:r w:rsidRPr="00045945">
        <w:rPr>
          <w:rFonts w:ascii="Times New Roman" w:hAnsi="Times New Roman" w:cs="Times New Roman"/>
          <w:sz w:val="24"/>
          <w:lang w:eastAsia="ru-RU"/>
        </w:rPr>
        <w:t xml:space="preserve">тих </w:t>
      </w:r>
      <w:r w:rsidRPr="00045945">
        <w:rPr>
          <w:rFonts w:ascii="Times New Roman" w:hAnsi="Times New Roman" w:cs="Times New Roman"/>
          <w:sz w:val="24"/>
        </w:rPr>
        <w:t>п</w:t>
      </w:r>
      <w:r w:rsidRPr="00045945">
        <w:rPr>
          <w:rFonts w:ascii="Times New Roman" w:hAnsi="Times New Roman" w:cs="Times New Roman"/>
          <w:sz w:val="24"/>
          <w:lang w:eastAsia="ru-RU"/>
        </w:rPr>
        <w:t xml:space="preserve">редприятий, </w:t>
      </w:r>
      <w:r w:rsidRPr="00045945">
        <w:rPr>
          <w:rFonts w:ascii="Times New Roman" w:hAnsi="Times New Roman" w:cs="Times New Roman"/>
          <w:sz w:val="24"/>
        </w:rPr>
        <w:t>у</w:t>
      </w:r>
      <w:r w:rsidRPr="00045945">
        <w:rPr>
          <w:rFonts w:ascii="Times New Roman" w:hAnsi="Times New Roman" w:cs="Times New Roman"/>
          <w:sz w:val="24"/>
          <w:lang w:eastAsia="ru-RU"/>
        </w:rPr>
        <w:t xml:space="preserve">чреждений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 </w:t>
      </w:r>
      <w:r w:rsidRPr="00045945">
        <w:rPr>
          <w:rFonts w:ascii="Times New Roman" w:hAnsi="Times New Roman" w:cs="Times New Roman"/>
          <w:sz w:val="24"/>
        </w:rPr>
        <w:t>организаций.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10.4.3.3. Лицам, ответственным за содержание соответствующей территории, рекомендуется: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доводить до сведения администрацию сельского поселения  Кунашакского муниципального района Челябинской области обо всех случаях массового появления вредителей и болезней и принимать меры борьбы с ними, производить замазку ран и дупел на деревьях;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проводить своевременный ремонт ограждений зеленых насаждений.</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10.4.3.4. Запрещена самовольная вырубка деревьев и кустарников.</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045945" w:rsidRPr="00045945" w:rsidRDefault="00045945" w:rsidP="00045945">
      <w:pPr>
        <w:pStyle w:val="ConsPlusNormal"/>
        <w:ind w:firstLine="540"/>
        <w:jc w:val="both"/>
        <w:rPr>
          <w:rFonts w:ascii="Times New Roman" w:hAnsi="Times New Roman"/>
          <w:sz w:val="24"/>
          <w:lang w:eastAsia="ru-RU"/>
        </w:rPr>
      </w:pPr>
      <w:r w:rsidRPr="00045945">
        <w:rPr>
          <w:rFonts w:ascii="Times New Roman" w:hAnsi="Times New Roman" w:cs="Times New Roman"/>
          <w:sz w:val="24"/>
        </w:rPr>
        <w:t>10.5.С</w:t>
      </w:r>
      <w:r w:rsidRPr="00045945">
        <w:rPr>
          <w:rFonts w:ascii="Times New Roman" w:hAnsi="Times New Roman" w:cs="Times New Roman"/>
          <w:sz w:val="24"/>
          <w:lang w:eastAsia="ru-RU"/>
        </w:rPr>
        <w:t xml:space="preserve">бор </w:t>
      </w:r>
      <w:r w:rsidRPr="00045945">
        <w:rPr>
          <w:rFonts w:ascii="Times New Roman" w:hAnsi="Times New Roman" w:cs="Times New Roman"/>
          <w:sz w:val="24"/>
        </w:rPr>
        <w:t>и</w:t>
      </w:r>
      <w:r w:rsidRPr="00045945">
        <w:rPr>
          <w:rFonts w:ascii="Times New Roman" w:hAnsi="Times New Roman" w:cs="Times New Roman"/>
          <w:sz w:val="24"/>
          <w:lang w:eastAsia="ru-RU"/>
        </w:rPr>
        <w:t xml:space="preserve"> </w:t>
      </w:r>
      <w:r w:rsidRPr="00045945">
        <w:rPr>
          <w:rFonts w:ascii="Times New Roman" w:hAnsi="Times New Roman" w:cs="Times New Roman"/>
          <w:sz w:val="24"/>
        </w:rPr>
        <w:t>в</w:t>
      </w:r>
      <w:r w:rsidRPr="00045945">
        <w:rPr>
          <w:rFonts w:ascii="Times New Roman" w:hAnsi="Times New Roman" w:cs="Times New Roman"/>
          <w:sz w:val="24"/>
          <w:lang w:eastAsia="ru-RU"/>
        </w:rPr>
        <w:t xml:space="preserve">ывоз </w:t>
      </w:r>
      <w:r w:rsidRPr="00045945">
        <w:rPr>
          <w:rFonts w:ascii="Times New Roman" w:hAnsi="Times New Roman" w:cs="Times New Roman"/>
          <w:sz w:val="24"/>
        </w:rPr>
        <w:t>б</w:t>
      </w:r>
      <w:r w:rsidRPr="00045945">
        <w:rPr>
          <w:rFonts w:ascii="Times New Roman" w:hAnsi="Times New Roman" w:cs="Times New Roman"/>
          <w:sz w:val="24"/>
          <w:lang w:eastAsia="ru-RU"/>
        </w:rPr>
        <w:t xml:space="preserve">ытовых </w:t>
      </w:r>
      <w:r w:rsidRPr="00045945">
        <w:rPr>
          <w:rFonts w:ascii="Times New Roman" w:hAnsi="Times New Roman" w:cs="Times New Roman"/>
          <w:sz w:val="24"/>
        </w:rPr>
        <w:t>отходов</w:t>
      </w:r>
    </w:p>
    <w:p w:rsidR="00045945" w:rsidRPr="00045945" w:rsidRDefault="00045945" w:rsidP="00045945">
      <w:pPr>
        <w:ind w:firstLine="567"/>
        <w:jc w:val="both"/>
      </w:pPr>
      <w:r w:rsidRPr="00045945">
        <w:t xml:space="preserve">10.5.1. Сбор, хранение и вывоз твердых и жидких бытовых отходов осуществляется в соответствии с "Правилами санитарного содержания </w:t>
      </w:r>
      <w:r w:rsidRPr="00045945">
        <w:br/>
        <w:t xml:space="preserve">территории населенных мест" </w:t>
      </w:r>
      <w:proofErr w:type="spellStart"/>
      <w:r w:rsidRPr="00045945">
        <w:t>Сан-ПиН</w:t>
      </w:r>
      <w:proofErr w:type="spellEnd"/>
      <w:r w:rsidRPr="00045945">
        <w:t xml:space="preserve"> 42-128-4690-88 от 5 августа 1988 года.</w:t>
      </w:r>
    </w:p>
    <w:p w:rsidR="00045945" w:rsidRPr="00045945" w:rsidRDefault="00045945" w:rsidP="00045945">
      <w:pPr>
        <w:ind w:firstLine="567"/>
        <w:jc w:val="both"/>
      </w:pPr>
      <w:r w:rsidRPr="00045945">
        <w:t xml:space="preserve">10.5.2. Планово-регулярный вывоз </w:t>
      </w:r>
      <w:proofErr w:type="spellStart"/>
      <w:r w:rsidRPr="00045945">
        <w:t>твердобытовых</w:t>
      </w:r>
      <w:proofErr w:type="spellEnd"/>
      <w:r w:rsidRPr="00045945">
        <w:t xml:space="preserve"> отходов осуществляется </w:t>
      </w:r>
      <w:r w:rsidRPr="00045945">
        <w:rPr>
          <w:vanish/>
        </w:rPr>
        <w:br/>
      </w:r>
      <w:r w:rsidRPr="00045945">
        <w:t xml:space="preserve">владельцами индивидуальных подворий, руководителями организаций села. </w:t>
      </w:r>
      <w:r w:rsidRPr="00045945">
        <w:rPr>
          <w:b/>
        </w:rPr>
        <w:t xml:space="preserve"> </w:t>
      </w:r>
    </w:p>
    <w:p w:rsidR="00045945" w:rsidRPr="00045945" w:rsidRDefault="00045945" w:rsidP="00045945">
      <w:pPr>
        <w:ind w:firstLine="567"/>
        <w:jc w:val="both"/>
      </w:pPr>
      <w:r w:rsidRPr="00045945">
        <w:lastRenderedPageBreak/>
        <w:t>10.5.3. Запрещается:</w:t>
      </w:r>
    </w:p>
    <w:p w:rsidR="00045945" w:rsidRPr="00045945" w:rsidRDefault="00045945" w:rsidP="00045945">
      <w:pPr>
        <w:ind w:firstLine="567"/>
        <w:jc w:val="both"/>
      </w:pPr>
      <w:r w:rsidRPr="00045945">
        <w:t xml:space="preserve">— складировать и хранить мусор на территориях дворов, улиц и площадей, </w:t>
      </w:r>
      <w:r w:rsidRPr="00045945">
        <w:rPr>
          <w:vanish/>
        </w:rPr>
        <w:br/>
      </w:r>
      <w:r w:rsidRPr="00045945">
        <w:t xml:space="preserve">в лесополосах и на пустырях; </w:t>
      </w:r>
    </w:p>
    <w:p w:rsidR="00045945" w:rsidRPr="00045945" w:rsidRDefault="00045945" w:rsidP="00045945">
      <w:pPr>
        <w:ind w:firstLine="567"/>
        <w:jc w:val="both"/>
      </w:pPr>
      <w:r w:rsidRPr="00045945">
        <w:t xml:space="preserve">- сжигать мусор, листву, тару, производственные отходы, разводить </w:t>
      </w:r>
      <w:r w:rsidRPr="00045945">
        <w:rPr>
          <w:vanish/>
        </w:rPr>
        <w:br/>
      </w:r>
      <w:r w:rsidRPr="00045945">
        <w:t xml:space="preserve">костры, включая внутренние территории предприятий и частных </w:t>
      </w:r>
      <w:r w:rsidRPr="00045945">
        <w:rPr>
          <w:vanish/>
        </w:rPr>
        <w:br/>
      </w:r>
      <w:r w:rsidRPr="00045945">
        <w:t xml:space="preserve">домовладений; </w:t>
      </w:r>
    </w:p>
    <w:p w:rsidR="00045945" w:rsidRPr="00045945" w:rsidRDefault="00045945" w:rsidP="00045945">
      <w:pPr>
        <w:ind w:firstLine="567"/>
        <w:jc w:val="both"/>
      </w:pPr>
      <w:r w:rsidRPr="00045945">
        <w:t xml:space="preserve">- оставлять на улице бытовой мусор в ожидании </w:t>
      </w:r>
      <w:proofErr w:type="gramStart"/>
      <w:r w:rsidRPr="00045945">
        <w:t>специализированного</w:t>
      </w:r>
      <w:proofErr w:type="gramEnd"/>
    </w:p>
    <w:p w:rsidR="00045945" w:rsidRPr="00045945" w:rsidRDefault="00045945" w:rsidP="00045945">
      <w:pPr>
        <w:ind w:firstLine="567"/>
        <w:jc w:val="both"/>
      </w:pPr>
      <w:r w:rsidRPr="00045945">
        <w:t>транспорта;</w:t>
      </w:r>
    </w:p>
    <w:p w:rsidR="00045945" w:rsidRPr="00045945" w:rsidRDefault="00045945" w:rsidP="00045945">
      <w:pPr>
        <w:ind w:firstLine="567"/>
        <w:jc w:val="both"/>
      </w:pPr>
      <w:r w:rsidRPr="00045945">
        <w:t xml:space="preserve">- вывозить люминесцентные, газоразрядные лампы, содержащие ртуть, на </w:t>
      </w:r>
      <w:r w:rsidRPr="00045945">
        <w:rPr>
          <w:vanish/>
        </w:rPr>
        <w:br/>
      </w:r>
      <w:r w:rsidRPr="00045945">
        <w:t xml:space="preserve">свалки и другие, не определённые для этих целей места. </w:t>
      </w:r>
    </w:p>
    <w:p w:rsidR="00045945" w:rsidRPr="00045945" w:rsidRDefault="00045945" w:rsidP="00045945">
      <w:pPr>
        <w:ind w:firstLine="567"/>
        <w:jc w:val="both"/>
      </w:pPr>
      <w:r w:rsidRPr="00045945">
        <w:t xml:space="preserve">10.5.4. Складирование бытового и строительного мусора, отходов </w:t>
      </w:r>
      <w:r w:rsidRPr="00045945">
        <w:rPr>
          <w:vanish/>
        </w:rPr>
        <w:br/>
      </w:r>
      <w:r w:rsidRPr="00045945">
        <w:t xml:space="preserve">производства, тары, спиленных деревьев, листвы, снега разрешается только в </w:t>
      </w:r>
      <w:r w:rsidRPr="00045945">
        <w:rPr>
          <w:vanish/>
        </w:rPr>
        <w:br/>
      </w:r>
      <w:r w:rsidRPr="00045945">
        <w:t xml:space="preserve">местах, определённых органами местного самоуправления для этих </w:t>
      </w:r>
      <w:r w:rsidRPr="00045945">
        <w:rPr>
          <w:vanish/>
        </w:rPr>
        <w:br/>
      </w:r>
      <w:r w:rsidRPr="00045945">
        <w:t xml:space="preserve">целей. </w:t>
      </w:r>
    </w:p>
    <w:p w:rsidR="00045945" w:rsidRPr="00045945" w:rsidRDefault="00045945" w:rsidP="00045945">
      <w:pPr>
        <w:ind w:firstLine="567"/>
        <w:jc w:val="both"/>
      </w:pPr>
      <w:r w:rsidRPr="00045945">
        <w:t xml:space="preserve">10.6.5. Для предотвращения засорения улиц, площадей и других  общественных мест на территории поселения устанавливаются урны: </w:t>
      </w:r>
    </w:p>
    <w:p w:rsidR="00045945" w:rsidRPr="00045945" w:rsidRDefault="00045945" w:rsidP="00045945">
      <w:pPr>
        <w:ind w:firstLine="567"/>
        <w:jc w:val="both"/>
      </w:pPr>
      <w:proofErr w:type="gramStart"/>
      <w:r w:rsidRPr="00045945">
        <w:t xml:space="preserve">- организациями, предприятиями, учреждениями — возле зданий, </w:t>
      </w:r>
      <w:r w:rsidRPr="00045945">
        <w:rPr>
          <w:vanish/>
        </w:rPr>
        <w:br/>
      </w:r>
      <w:r w:rsidRPr="00045945">
        <w:t xml:space="preserve">сооружений, находящихся в их собственности, владении, пользовании; </w:t>
      </w:r>
      <w:proofErr w:type="gramEnd"/>
    </w:p>
    <w:p w:rsidR="00045945" w:rsidRPr="00045945" w:rsidRDefault="00045945" w:rsidP="00045945">
      <w:pPr>
        <w:ind w:firstLine="567"/>
        <w:jc w:val="both"/>
      </w:pPr>
      <w:r w:rsidRPr="00045945">
        <w:t xml:space="preserve">— торгующими организациями - у входа и выхода из торговых помещений, </w:t>
      </w:r>
      <w:r w:rsidRPr="00045945">
        <w:rPr>
          <w:vanish/>
        </w:rPr>
        <w:br/>
      </w:r>
      <w:r w:rsidRPr="00045945">
        <w:t xml:space="preserve">палаток, ларьков, павильонов и т.д.; </w:t>
      </w:r>
    </w:p>
    <w:p w:rsidR="00045945" w:rsidRPr="00045945" w:rsidRDefault="00045945" w:rsidP="00045945">
      <w:pPr>
        <w:ind w:firstLine="567"/>
        <w:jc w:val="both"/>
      </w:pPr>
      <w:r w:rsidRPr="00045945">
        <w:t xml:space="preserve">— организациями, в ведении которых находятся парки, скверы, бульвары - в </w:t>
      </w:r>
      <w:r w:rsidRPr="00045945">
        <w:rPr>
          <w:vanish/>
        </w:rPr>
        <w:br/>
      </w:r>
      <w:r w:rsidRPr="00045945">
        <w:t xml:space="preserve">местах, удобных для вывоза твердых бытовых отходов. </w:t>
      </w:r>
    </w:p>
    <w:p w:rsidR="00045945" w:rsidRPr="00045945" w:rsidRDefault="00045945" w:rsidP="00045945">
      <w:pPr>
        <w:ind w:firstLine="567"/>
        <w:jc w:val="both"/>
      </w:pPr>
      <w:r w:rsidRPr="00045945">
        <w:t xml:space="preserve">Урны должны содержаться в исправном состоянии, очищаться от мусора </w:t>
      </w:r>
      <w:r w:rsidRPr="00045945">
        <w:rPr>
          <w:vanish/>
        </w:rPr>
        <w:br/>
      </w:r>
      <w:r w:rsidRPr="00045945">
        <w:t>по мере его накопления.</w:t>
      </w:r>
    </w:p>
    <w:p w:rsidR="00045945" w:rsidRPr="00045945" w:rsidRDefault="00045945" w:rsidP="00045945">
      <w:pPr>
        <w:ind w:firstLine="567"/>
        <w:jc w:val="both"/>
      </w:pPr>
      <w:r w:rsidRPr="00045945">
        <w:t xml:space="preserve">10.6.6. За наличие и содержание урн в чистоте несут ответственность </w:t>
      </w:r>
      <w:r w:rsidRPr="00045945">
        <w:rPr>
          <w:vanish/>
        </w:rPr>
        <w:br/>
      </w:r>
      <w:r w:rsidRPr="00045945">
        <w:t xml:space="preserve">организации, предприятия, учреждения и частные лица, в ведении которых </w:t>
      </w:r>
      <w:r w:rsidRPr="00045945">
        <w:rPr>
          <w:vanish/>
        </w:rPr>
        <w:br/>
      </w:r>
      <w:r w:rsidRPr="00045945">
        <w:t xml:space="preserve">находится территория. </w:t>
      </w:r>
    </w:p>
    <w:p w:rsidR="00045945" w:rsidRPr="00045945" w:rsidRDefault="00045945" w:rsidP="00045945">
      <w:pPr>
        <w:pStyle w:val="ConsPlusNormal0"/>
        <w:widowControl/>
        <w:ind w:firstLine="540"/>
        <w:jc w:val="both"/>
        <w:rPr>
          <w:rFonts w:ascii="Times New Roman" w:hAnsi="Times New Roman" w:cs="Times New Roman"/>
          <w:sz w:val="24"/>
          <w:szCs w:val="24"/>
        </w:rPr>
      </w:pPr>
      <w:r w:rsidRPr="00045945">
        <w:rPr>
          <w:rFonts w:ascii="Times New Roman" w:hAnsi="Times New Roman" w:cs="Times New Roman"/>
          <w:sz w:val="24"/>
          <w:szCs w:val="24"/>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045945" w:rsidRPr="00045945" w:rsidRDefault="00045945" w:rsidP="00045945">
      <w:pPr>
        <w:pStyle w:val="ConsPlusNormal0"/>
        <w:widowControl/>
        <w:ind w:firstLine="540"/>
        <w:jc w:val="both"/>
        <w:rPr>
          <w:rFonts w:ascii="Times New Roman" w:hAnsi="Times New Roman" w:cs="Times New Roman"/>
          <w:sz w:val="24"/>
          <w:szCs w:val="24"/>
        </w:rPr>
      </w:pPr>
      <w:r w:rsidRPr="00045945">
        <w:rPr>
          <w:rFonts w:ascii="Times New Roman" w:hAnsi="Times New Roman" w:cs="Times New Roman"/>
          <w:sz w:val="24"/>
          <w:szCs w:val="24"/>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045945" w:rsidRPr="00045945" w:rsidRDefault="00045945" w:rsidP="00045945">
      <w:pPr>
        <w:pStyle w:val="ConsPlusNormal0"/>
        <w:widowControl/>
        <w:ind w:firstLine="540"/>
        <w:jc w:val="both"/>
        <w:rPr>
          <w:rFonts w:ascii="Times New Roman" w:hAnsi="Times New Roman"/>
          <w:sz w:val="24"/>
          <w:szCs w:val="24"/>
          <w:lang w:eastAsia="ru-RU"/>
        </w:rPr>
      </w:pPr>
      <w:r w:rsidRPr="00045945">
        <w:rPr>
          <w:rFonts w:ascii="Times New Roman" w:hAnsi="Times New Roman" w:cs="Times New Roman"/>
          <w:sz w:val="24"/>
          <w:szCs w:val="24"/>
        </w:rPr>
        <w:t>Запрещается складирование отходов, образовавшихся во время ремонта, в места временного хранения отходов.</w:t>
      </w:r>
    </w:p>
    <w:p w:rsidR="00045945" w:rsidRPr="00045945" w:rsidRDefault="00045945" w:rsidP="00045945">
      <w:pPr>
        <w:ind w:firstLine="567"/>
        <w:jc w:val="both"/>
      </w:pPr>
      <w:r w:rsidRPr="00045945">
        <w:t xml:space="preserve">10.6.8. Сбор жидких отходов:  </w:t>
      </w:r>
    </w:p>
    <w:p w:rsidR="00045945" w:rsidRPr="00045945" w:rsidRDefault="00045945" w:rsidP="00045945">
      <w:pPr>
        <w:ind w:firstLine="567"/>
        <w:jc w:val="both"/>
      </w:pPr>
      <w:r w:rsidRPr="00045945">
        <w:t xml:space="preserve">10.6.8.1. Выгреб очищается по мере его заполнения, но не реже одного раза в </w:t>
      </w:r>
      <w:r w:rsidRPr="00045945">
        <w:rPr>
          <w:vanish/>
        </w:rPr>
        <w:br/>
      </w:r>
      <w:r w:rsidRPr="00045945">
        <w:t xml:space="preserve">полгода. Вывоз нечистот из выгребных туалетов домовладений, независимо от </w:t>
      </w:r>
      <w:r w:rsidRPr="00045945">
        <w:rPr>
          <w:vanish/>
        </w:rPr>
        <w:br/>
      </w:r>
      <w:r w:rsidRPr="00045945">
        <w:t xml:space="preserve">ведомственной подчиненности, осуществляется специализированной организацией по договорам с администрацией. </w:t>
      </w:r>
    </w:p>
    <w:p w:rsidR="00045945" w:rsidRPr="00045945" w:rsidRDefault="00045945" w:rsidP="00045945">
      <w:pPr>
        <w:ind w:firstLine="567"/>
        <w:jc w:val="both"/>
      </w:pPr>
      <w:r w:rsidRPr="00045945">
        <w:t xml:space="preserve">10.6.8.2. Помещения общественных дворовых уборных должны содержаться в </w:t>
      </w:r>
      <w:r w:rsidRPr="00045945">
        <w:rPr>
          <w:vanish/>
        </w:rPr>
        <w:br/>
      </w:r>
      <w:r w:rsidRPr="00045945">
        <w:t xml:space="preserve">чистоте, их уборка производится ежедневно. Не реже одного раза в неделю </w:t>
      </w:r>
      <w:r w:rsidRPr="00045945">
        <w:rPr>
          <w:vanish/>
        </w:rPr>
        <w:br/>
      </w:r>
      <w:r w:rsidRPr="00045945">
        <w:t xml:space="preserve">помещение необходимо промывать горячей водой с дезинфицирующими </w:t>
      </w:r>
      <w:r w:rsidRPr="00045945">
        <w:rPr>
          <w:vanish/>
        </w:rPr>
        <w:br/>
      </w:r>
      <w:r w:rsidRPr="00045945">
        <w:t xml:space="preserve">средствами. </w:t>
      </w:r>
    </w:p>
    <w:p w:rsidR="00045945" w:rsidRPr="00045945" w:rsidRDefault="00045945" w:rsidP="00045945">
      <w:pPr>
        <w:ind w:firstLine="567"/>
        <w:jc w:val="both"/>
      </w:pPr>
      <w:r w:rsidRPr="00045945">
        <w:t xml:space="preserve">10.6.8.3. Наземная часть помойных ям и дворовых уборных должна быть </w:t>
      </w:r>
      <w:r w:rsidRPr="00045945">
        <w:rPr>
          <w:vanish/>
        </w:rPr>
        <w:br/>
      </w:r>
      <w:r w:rsidRPr="00045945">
        <w:t>непроницаемой для грызунов и насекомых.</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10.6. Обеспечение доступности сельской среды.</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045945">
        <w:rPr>
          <w:rFonts w:ascii="Times New Roman" w:hAnsi="Times New Roman" w:cs="Times New Roman"/>
          <w:sz w:val="24"/>
        </w:rPr>
        <w:t>маломобильных</w:t>
      </w:r>
      <w:proofErr w:type="spellEnd"/>
      <w:r w:rsidRPr="00045945">
        <w:rPr>
          <w:rFonts w:ascii="Times New Roman" w:hAnsi="Times New Roman" w:cs="Times New Roman"/>
          <w:sz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045945">
        <w:rPr>
          <w:rFonts w:ascii="Times New Roman" w:hAnsi="Times New Roman" w:cs="Times New Roman"/>
          <w:sz w:val="24"/>
        </w:rPr>
        <w:t>маломобильных</w:t>
      </w:r>
      <w:proofErr w:type="spellEnd"/>
      <w:r w:rsidRPr="00045945">
        <w:rPr>
          <w:rFonts w:ascii="Times New Roman" w:hAnsi="Times New Roman" w:cs="Times New Roman"/>
          <w:sz w:val="24"/>
        </w:rPr>
        <w:t xml:space="preserve"> групп населения.</w:t>
      </w:r>
    </w:p>
    <w:p w:rsidR="00045945" w:rsidRPr="00045945" w:rsidRDefault="00045945" w:rsidP="00045945">
      <w:pPr>
        <w:pStyle w:val="ConsPlusNormal"/>
        <w:ind w:firstLine="540"/>
        <w:jc w:val="both"/>
        <w:rPr>
          <w:rFonts w:ascii="Times New Roman" w:hAnsi="Times New Roman" w:cs="Times New Roman"/>
          <w:sz w:val="24"/>
        </w:rPr>
      </w:pPr>
      <w:r w:rsidRPr="00045945">
        <w:rPr>
          <w:rFonts w:ascii="Times New Roman" w:hAnsi="Times New Roman" w:cs="Times New Roman"/>
          <w:sz w:val="24"/>
        </w:rPr>
        <w:t xml:space="preserve">10.6.2. Проектирование, строительство, установка технических средств и оборудования, способствующих передвижению </w:t>
      </w:r>
      <w:proofErr w:type="spellStart"/>
      <w:r w:rsidRPr="00045945">
        <w:rPr>
          <w:rFonts w:ascii="Times New Roman" w:hAnsi="Times New Roman" w:cs="Times New Roman"/>
          <w:sz w:val="24"/>
        </w:rPr>
        <w:t>маломобильных</w:t>
      </w:r>
      <w:proofErr w:type="spellEnd"/>
      <w:r w:rsidRPr="00045945">
        <w:rPr>
          <w:rFonts w:ascii="Times New Roman" w:hAnsi="Times New Roman" w:cs="Times New Roman"/>
          <w:sz w:val="24"/>
        </w:rPr>
        <w:t xml:space="preserve"> групп населения, </w:t>
      </w:r>
      <w:r w:rsidRPr="00045945">
        <w:rPr>
          <w:rFonts w:ascii="Times New Roman" w:hAnsi="Times New Roman" w:cs="Times New Roman"/>
          <w:sz w:val="24"/>
        </w:rPr>
        <w:lastRenderedPageBreak/>
        <w:t>осуществляется при новом строительстве заказчиком в соответствии с утвержденной проектной документацией.</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autoSpaceDE w:val="0"/>
        <w:autoSpaceDN w:val="0"/>
        <w:adjustRightInd w:val="0"/>
        <w:ind w:firstLine="540"/>
        <w:jc w:val="both"/>
      </w:pPr>
      <w:r w:rsidRPr="00045945">
        <w:t>11. Документация по благоуст</w:t>
      </w:r>
      <w:r w:rsidR="00537885">
        <w:t>ройству территории Саринского</w:t>
      </w:r>
      <w:r w:rsidRPr="00045945">
        <w:t xml:space="preserve"> сельского поселения.</w:t>
      </w:r>
    </w:p>
    <w:p w:rsidR="00045945" w:rsidRPr="00045945" w:rsidRDefault="00045945" w:rsidP="00045945">
      <w:pPr>
        <w:autoSpaceDE w:val="0"/>
        <w:autoSpaceDN w:val="0"/>
        <w:adjustRightInd w:val="0"/>
        <w:ind w:firstLine="540"/>
        <w:jc w:val="both"/>
      </w:pPr>
    </w:p>
    <w:p w:rsidR="00045945" w:rsidRPr="00045945" w:rsidRDefault="00045945" w:rsidP="00045945">
      <w:pPr>
        <w:autoSpaceDE w:val="0"/>
        <w:autoSpaceDN w:val="0"/>
        <w:adjustRightInd w:val="0"/>
        <w:ind w:firstLine="540"/>
        <w:jc w:val="both"/>
      </w:pPr>
      <w:r w:rsidRPr="00045945">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45945" w:rsidRPr="00045945" w:rsidRDefault="00045945" w:rsidP="00045945">
      <w:pPr>
        <w:autoSpaceDE w:val="0"/>
        <w:autoSpaceDN w:val="0"/>
        <w:adjustRightInd w:val="0"/>
        <w:ind w:firstLine="540"/>
        <w:jc w:val="both"/>
      </w:pPr>
      <w:r w:rsidRPr="00045945">
        <w:t>2. Состав проектной документации по благо</w:t>
      </w:r>
      <w:r w:rsidR="00537885">
        <w:t>устройству территории Саринского</w:t>
      </w:r>
      <w:r w:rsidRPr="00045945">
        <w:t xml:space="preserve"> сельского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45945" w:rsidRPr="00045945" w:rsidRDefault="00045945" w:rsidP="00045945">
      <w:pPr>
        <w:autoSpaceDE w:val="0"/>
        <w:autoSpaceDN w:val="0"/>
        <w:adjustRightInd w:val="0"/>
        <w:ind w:firstLine="540"/>
        <w:jc w:val="both"/>
      </w:pPr>
      <w:r w:rsidRPr="00045945">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45945" w:rsidRPr="00045945" w:rsidRDefault="00045945" w:rsidP="00045945">
      <w:pPr>
        <w:autoSpaceDE w:val="0"/>
        <w:autoSpaceDN w:val="0"/>
        <w:adjustRightInd w:val="0"/>
        <w:ind w:firstLine="540"/>
        <w:jc w:val="both"/>
      </w:pPr>
      <w:r w:rsidRPr="00045945">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45945" w:rsidRPr="00045945" w:rsidRDefault="00045945" w:rsidP="00045945">
      <w:pPr>
        <w:autoSpaceDE w:val="0"/>
        <w:autoSpaceDN w:val="0"/>
        <w:adjustRightInd w:val="0"/>
        <w:ind w:firstLine="540"/>
        <w:jc w:val="both"/>
      </w:pPr>
      <w:r w:rsidRPr="00045945">
        <w:t>5. Участниками деятельности по благоустройству могут выступать:</w:t>
      </w:r>
    </w:p>
    <w:p w:rsidR="00045945" w:rsidRPr="00045945" w:rsidRDefault="00537885" w:rsidP="00045945">
      <w:pPr>
        <w:autoSpaceDE w:val="0"/>
        <w:autoSpaceDN w:val="0"/>
        <w:adjustRightInd w:val="0"/>
        <w:ind w:firstLine="540"/>
        <w:jc w:val="both"/>
      </w:pPr>
      <w:r>
        <w:t>а) население Саринского</w:t>
      </w:r>
      <w:r w:rsidR="00045945" w:rsidRPr="00045945">
        <w:t xml:space="preserve"> сельского поселения, которое формирует запрос на благоустройство и принимает участие в оценке предлагаемых решений. В отд</w:t>
      </w:r>
      <w:r>
        <w:t>ельных случаях жители Саринского</w:t>
      </w:r>
      <w:r w:rsidR="00045945" w:rsidRPr="00045945">
        <w:t xml:space="preserve"> сельского поселения участвуют в выполнении работ. Жители могут быть представлены общественными организациями и объединениями;</w:t>
      </w:r>
    </w:p>
    <w:p w:rsidR="00045945" w:rsidRPr="00045945" w:rsidRDefault="00045945" w:rsidP="00045945">
      <w:pPr>
        <w:autoSpaceDE w:val="0"/>
        <w:autoSpaceDN w:val="0"/>
        <w:adjustRightInd w:val="0"/>
        <w:ind w:firstLine="540"/>
        <w:jc w:val="both"/>
      </w:pPr>
      <w:r w:rsidRPr="00045945">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45945" w:rsidRPr="00045945" w:rsidRDefault="00045945" w:rsidP="00045945">
      <w:pPr>
        <w:autoSpaceDE w:val="0"/>
        <w:autoSpaceDN w:val="0"/>
        <w:adjustRightInd w:val="0"/>
        <w:ind w:firstLine="540"/>
        <w:jc w:val="both"/>
      </w:pPr>
      <w:r w:rsidRPr="00045945">
        <w:t>в) хозяйствующие субъекты, осуществляющие деятельность на территории соответствующего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045945" w:rsidRPr="00045945" w:rsidRDefault="00045945" w:rsidP="00045945">
      <w:pPr>
        <w:autoSpaceDE w:val="0"/>
        <w:autoSpaceDN w:val="0"/>
        <w:adjustRightInd w:val="0"/>
        <w:ind w:firstLine="540"/>
        <w:jc w:val="both"/>
      </w:pPr>
      <w:r w:rsidRPr="00045945">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45945" w:rsidRPr="00045945" w:rsidRDefault="00045945" w:rsidP="00045945">
      <w:pPr>
        <w:autoSpaceDE w:val="0"/>
        <w:autoSpaceDN w:val="0"/>
        <w:adjustRightInd w:val="0"/>
        <w:ind w:firstLine="540"/>
        <w:jc w:val="both"/>
      </w:pPr>
      <w:proofErr w:type="spellStart"/>
      <w:r w:rsidRPr="00045945">
        <w:t>д</w:t>
      </w:r>
      <w:proofErr w:type="spellEnd"/>
      <w:r w:rsidRPr="00045945">
        <w:t>) исполнители работ, специалисты по благоустройству и озеленению, в том числе возведению малых архитектурных форм;</w:t>
      </w:r>
    </w:p>
    <w:p w:rsidR="00045945" w:rsidRPr="00045945" w:rsidRDefault="00045945" w:rsidP="00045945">
      <w:pPr>
        <w:autoSpaceDE w:val="0"/>
        <w:autoSpaceDN w:val="0"/>
        <w:adjustRightInd w:val="0"/>
        <w:ind w:firstLine="540"/>
        <w:jc w:val="both"/>
      </w:pPr>
      <w:r w:rsidRPr="00045945">
        <w:t>е) иные лица.</w:t>
      </w:r>
    </w:p>
    <w:p w:rsidR="00045945" w:rsidRPr="00045945" w:rsidRDefault="00045945" w:rsidP="00045945">
      <w:pPr>
        <w:autoSpaceDE w:val="0"/>
        <w:autoSpaceDN w:val="0"/>
        <w:adjustRightInd w:val="0"/>
        <w:ind w:firstLine="540"/>
        <w:jc w:val="both"/>
      </w:pPr>
      <w:r w:rsidRPr="00045945">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045945" w:rsidRPr="00045945" w:rsidRDefault="00045945" w:rsidP="00045945">
      <w:pPr>
        <w:autoSpaceDE w:val="0"/>
        <w:autoSpaceDN w:val="0"/>
        <w:adjustRightInd w:val="0"/>
        <w:ind w:firstLine="540"/>
        <w:jc w:val="both"/>
      </w:pPr>
      <w:r w:rsidRPr="00045945">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45945" w:rsidRPr="00045945" w:rsidRDefault="00045945" w:rsidP="00045945">
      <w:pPr>
        <w:autoSpaceDE w:val="0"/>
        <w:autoSpaceDN w:val="0"/>
        <w:adjustRightInd w:val="0"/>
        <w:ind w:firstLine="540"/>
        <w:jc w:val="both"/>
      </w:pPr>
      <w:r w:rsidRPr="00045945">
        <w:lastRenderedPageBreak/>
        <w:t xml:space="preserve">8. </w:t>
      </w:r>
      <w:proofErr w:type="gramStart"/>
      <w:r w:rsidRPr="00045945">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045945">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45945" w:rsidRPr="00045945" w:rsidRDefault="00045945" w:rsidP="00045945">
      <w:pPr>
        <w:autoSpaceDE w:val="0"/>
        <w:autoSpaceDN w:val="0"/>
        <w:adjustRightInd w:val="0"/>
        <w:ind w:firstLine="540"/>
        <w:jc w:val="both"/>
      </w:pPr>
      <w:r w:rsidRPr="00045945">
        <w:t>9. При разработке проектов благо</w:t>
      </w:r>
      <w:r w:rsidR="00537885">
        <w:t>устройства территории Саринского</w:t>
      </w:r>
      <w:r w:rsidRPr="00045945">
        <w:t xml:space="preserve"> сельского поселения удобно расположенные и </w:t>
      </w:r>
      <w:proofErr w:type="gramStart"/>
      <w:r w:rsidRPr="00045945">
        <w:t>легко доступные</w:t>
      </w:r>
      <w:proofErr w:type="gramEnd"/>
      <w:r w:rsidRPr="00045945">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045945" w:rsidRPr="00045945" w:rsidRDefault="00045945" w:rsidP="00045945">
      <w:pPr>
        <w:autoSpaceDE w:val="0"/>
        <w:autoSpaceDN w:val="0"/>
        <w:adjustRightInd w:val="0"/>
        <w:ind w:firstLine="540"/>
        <w:jc w:val="both"/>
      </w:pPr>
      <w:r w:rsidRPr="00045945">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45945" w:rsidRPr="00045945" w:rsidRDefault="00045945" w:rsidP="00045945">
      <w:pPr>
        <w:autoSpaceDE w:val="0"/>
        <w:autoSpaceDN w:val="0"/>
        <w:adjustRightInd w:val="0"/>
        <w:ind w:firstLine="540"/>
        <w:jc w:val="both"/>
      </w:pPr>
      <w:r w:rsidRPr="00045945">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45945" w:rsidRPr="00045945" w:rsidRDefault="00045945" w:rsidP="00045945">
      <w:pPr>
        <w:autoSpaceDE w:val="0"/>
        <w:autoSpaceDN w:val="0"/>
        <w:adjustRightInd w:val="0"/>
        <w:ind w:firstLine="540"/>
        <w:jc w:val="both"/>
      </w:pPr>
      <w:r w:rsidRPr="00045945">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045945">
        <w:t>маломобильных</w:t>
      </w:r>
      <w:proofErr w:type="spellEnd"/>
      <w:r w:rsidRPr="00045945">
        <w:t xml:space="preserve"> групп граждан при различных погодных условиях.</w:t>
      </w:r>
    </w:p>
    <w:p w:rsidR="00045945" w:rsidRPr="00045945" w:rsidRDefault="00045945" w:rsidP="00045945">
      <w:pPr>
        <w:autoSpaceDE w:val="0"/>
        <w:autoSpaceDN w:val="0"/>
        <w:adjustRightInd w:val="0"/>
        <w:ind w:firstLine="540"/>
        <w:jc w:val="both"/>
      </w:pPr>
      <w:r w:rsidRPr="00045945">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45945" w:rsidRPr="00045945" w:rsidRDefault="00045945" w:rsidP="00045945">
      <w:pPr>
        <w:autoSpaceDE w:val="0"/>
        <w:autoSpaceDN w:val="0"/>
        <w:adjustRightInd w:val="0"/>
        <w:ind w:firstLine="540"/>
        <w:jc w:val="both"/>
      </w:pPr>
      <w:r w:rsidRPr="00045945">
        <w:t xml:space="preserve">10.4. </w:t>
      </w:r>
      <w:proofErr w:type="gramStart"/>
      <w:r w:rsidRPr="00045945">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45945" w:rsidRPr="00045945" w:rsidRDefault="00045945" w:rsidP="00045945">
      <w:pPr>
        <w:autoSpaceDE w:val="0"/>
        <w:autoSpaceDN w:val="0"/>
        <w:adjustRightInd w:val="0"/>
        <w:ind w:firstLine="540"/>
        <w:jc w:val="both"/>
      </w:pPr>
      <w:r w:rsidRPr="00045945">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45945" w:rsidRPr="00045945" w:rsidRDefault="00045945" w:rsidP="00045945">
      <w:pPr>
        <w:autoSpaceDE w:val="0"/>
        <w:autoSpaceDN w:val="0"/>
        <w:adjustRightInd w:val="0"/>
        <w:ind w:firstLine="540"/>
        <w:jc w:val="both"/>
      </w:pPr>
      <w:r w:rsidRPr="00045945">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45945" w:rsidRPr="00045945" w:rsidRDefault="00045945" w:rsidP="00045945">
      <w:pPr>
        <w:autoSpaceDE w:val="0"/>
        <w:autoSpaceDN w:val="0"/>
        <w:adjustRightInd w:val="0"/>
        <w:ind w:firstLine="540"/>
        <w:jc w:val="both"/>
      </w:pPr>
      <w:r w:rsidRPr="00045945">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45945" w:rsidRPr="00045945" w:rsidRDefault="00045945" w:rsidP="00045945">
      <w:pPr>
        <w:autoSpaceDE w:val="0"/>
        <w:autoSpaceDN w:val="0"/>
        <w:adjustRightInd w:val="0"/>
        <w:ind w:firstLine="540"/>
        <w:jc w:val="both"/>
      </w:pPr>
      <w:r w:rsidRPr="00045945">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Pr="00045945">
        <w:lastRenderedPageBreak/>
        <w:t>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045945" w:rsidRPr="00045945" w:rsidRDefault="00045945" w:rsidP="00045945">
      <w:pPr>
        <w:autoSpaceDE w:val="0"/>
        <w:autoSpaceDN w:val="0"/>
        <w:adjustRightInd w:val="0"/>
        <w:ind w:firstLine="540"/>
        <w:jc w:val="both"/>
      </w:pPr>
      <w:r w:rsidRPr="00045945">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045945">
        <w:t>рекомендуется</w:t>
      </w:r>
      <w:proofErr w:type="gramEnd"/>
      <w:r w:rsidRPr="00045945">
        <w:t xml:space="preserve"> осуществляется на основе комплексного исследования современного состояния и потенциал</w:t>
      </w:r>
      <w:r w:rsidR="00537885">
        <w:t>а развития территории Саринского</w:t>
      </w:r>
      <w:r w:rsidRPr="00045945">
        <w:t xml:space="preserve"> сельского поселения (элемента планировочной структуры).</w:t>
      </w:r>
    </w:p>
    <w:p w:rsidR="00045945" w:rsidRPr="00045945" w:rsidRDefault="00045945" w:rsidP="00045945">
      <w:pPr>
        <w:autoSpaceDE w:val="0"/>
        <w:autoSpaceDN w:val="0"/>
        <w:adjustRightInd w:val="0"/>
        <w:ind w:firstLine="540"/>
        <w:jc w:val="both"/>
      </w:pPr>
      <w:r w:rsidRPr="00045945">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autoSpaceDE w:val="0"/>
        <w:autoSpaceDN w:val="0"/>
        <w:adjustRightInd w:val="0"/>
        <w:ind w:firstLine="540"/>
        <w:jc w:val="both"/>
      </w:pPr>
      <w:r w:rsidRPr="00045945">
        <w:t>12. Формы и механизмы общественного участия в принятии решения и реализации проектов комплексного благоустройства и развития сельской среды</w:t>
      </w:r>
    </w:p>
    <w:p w:rsidR="00045945" w:rsidRPr="00045945" w:rsidRDefault="00045945" w:rsidP="00045945">
      <w:pPr>
        <w:autoSpaceDE w:val="0"/>
        <w:autoSpaceDN w:val="0"/>
        <w:adjustRightInd w:val="0"/>
        <w:ind w:firstLine="540"/>
        <w:jc w:val="both"/>
      </w:pPr>
    </w:p>
    <w:p w:rsidR="00045945" w:rsidRPr="00045945" w:rsidRDefault="00045945" w:rsidP="00045945">
      <w:pPr>
        <w:autoSpaceDE w:val="0"/>
        <w:autoSpaceDN w:val="0"/>
        <w:adjustRightInd w:val="0"/>
        <w:ind w:firstLine="540"/>
        <w:jc w:val="both"/>
      </w:pPr>
      <w:r w:rsidRPr="00045945">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45945" w:rsidRPr="00045945" w:rsidRDefault="00045945" w:rsidP="00045945">
      <w:pPr>
        <w:autoSpaceDE w:val="0"/>
        <w:autoSpaceDN w:val="0"/>
        <w:adjustRightInd w:val="0"/>
        <w:ind w:firstLine="540"/>
        <w:jc w:val="both"/>
      </w:pPr>
      <w:r w:rsidRPr="00045945">
        <w:t>а) совместное определение целей и задач по развитию территории, инвентаризация проблем и потенциалов среды;</w:t>
      </w:r>
    </w:p>
    <w:p w:rsidR="00045945" w:rsidRPr="00045945" w:rsidRDefault="00045945" w:rsidP="00045945">
      <w:pPr>
        <w:autoSpaceDE w:val="0"/>
        <w:autoSpaceDN w:val="0"/>
        <w:adjustRightInd w:val="0"/>
        <w:ind w:firstLine="540"/>
        <w:jc w:val="both"/>
      </w:pPr>
      <w:proofErr w:type="gramStart"/>
      <w:r w:rsidRPr="00045945">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45945">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45945" w:rsidRPr="00045945" w:rsidRDefault="00045945" w:rsidP="00045945">
      <w:pPr>
        <w:autoSpaceDE w:val="0"/>
        <w:autoSpaceDN w:val="0"/>
        <w:adjustRightInd w:val="0"/>
        <w:ind w:firstLine="540"/>
        <w:jc w:val="both"/>
      </w:pPr>
      <w:r w:rsidRPr="00045945">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45945" w:rsidRPr="00045945" w:rsidRDefault="00045945" w:rsidP="00045945">
      <w:pPr>
        <w:autoSpaceDE w:val="0"/>
        <w:autoSpaceDN w:val="0"/>
        <w:adjustRightInd w:val="0"/>
        <w:ind w:firstLine="540"/>
        <w:jc w:val="both"/>
      </w:pPr>
      <w:r w:rsidRPr="00045945">
        <w:t>г) консультации в выборе типов покрытий, с учетом функционального зонирования территории;</w:t>
      </w:r>
    </w:p>
    <w:p w:rsidR="00045945" w:rsidRPr="00045945" w:rsidRDefault="00045945" w:rsidP="00045945">
      <w:pPr>
        <w:autoSpaceDE w:val="0"/>
        <w:autoSpaceDN w:val="0"/>
        <w:adjustRightInd w:val="0"/>
        <w:ind w:firstLine="540"/>
        <w:jc w:val="both"/>
      </w:pPr>
      <w:proofErr w:type="spellStart"/>
      <w:r w:rsidRPr="00045945">
        <w:t>д</w:t>
      </w:r>
      <w:proofErr w:type="spellEnd"/>
      <w:r w:rsidRPr="00045945">
        <w:t>) консультации по предполагаемым типам озеленения;</w:t>
      </w:r>
    </w:p>
    <w:p w:rsidR="00045945" w:rsidRPr="00045945" w:rsidRDefault="00045945" w:rsidP="00045945">
      <w:pPr>
        <w:autoSpaceDE w:val="0"/>
        <w:autoSpaceDN w:val="0"/>
        <w:adjustRightInd w:val="0"/>
        <w:ind w:firstLine="540"/>
        <w:jc w:val="both"/>
      </w:pPr>
      <w:r w:rsidRPr="00045945">
        <w:t>е) консультации по предполагаемым типам освещения и осветительного оборудования;</w:t>
      </w:r>
    </w:p>
    <w:p w:rsidR="00045945" w:rsidRPr="00045945" w:rsidRDefault="00045945" w:rsidP="00045945">
      <w:pPr>
        <w:autoSpaceDE w:val="0"/>
        <w:autoSpaceDN w:val="0"/>
        <w:adjustRightInd w:val="0"/>
        <w:ind w:firstLine="540"/>
        <w:jc w:val="both"/>
      </w:pPr>
      <w:r w:rsidRPr="00045945">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45945" w:rsidRPr="00045945" w:rsidRDefault="00045945" w:rsidP="00045945">
      <w:pPr>
        <w:autoSpaceDE w:val="0"/>
        <w:autoSpaceDN w:val="0"/>
        <w:adjustRightInd w:val="0"/>
        <w:ind w:firstLine="540"/>
        <w:jc w:val="both"/>
      </w:pPr>
      <w:proofErr w:type="spellStart"/>
      <w:r w:rsidRPr="00045945">
        <w:t>з</w:t>
      </w:r>
      <w:proofErr w:type="spellEnd"/>
      <w:r w:rsidRPr="00045945">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45945" w:rsidRPr="00045945" w:rsidRDefault="00045945" w:rsidP="00045945">
      <w:pPr>
        <w:autoSpaceDE w:val="0"/>
        <w:autoSpaceDN w:val="0"/>
        <w:adjustRightInd w:val="0"/>
        <w:ind w:firstLine="540"/>
        <w:jc w:val="both"/>
      </w:pPr>
      <w:r w:rsidRPr="00045945">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45945" w:rsidRPr="00045945" w:rsidRDefault="00045945" w:rsidP="00045945">
      <w:pPr>
        <w:autoSpaceDE w:val="0"/>
        <w:autoSpaceDN w:val="0"/>
        <w:adjustRightInd w:val="0"/>
        <w:ind w:firstLine="540"/>
        <w:jc w:val="both"/>
      </w:pPr>
      <w:r w:rsidRPr="00045945">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45945" w:rsidRPr="00045945" w:rsidRDefault="00045945" w:rsidP="00045945">
      <w:pPr>
        <w:autoSpaceDE w:val="0"/>
        <w:autoSpaceDN w:val="0"/>
        <w:adjustRightInd w:val="0"/>
        <w:ind w:firstLine="540"/>
        <w:jc w:val="both"/>
      </w:pPr>
      <w:r w:rsidRPr="00045945">
        <w:t>2. При реализации проектов рекомендуется информировать общественность о планирующихся изменениях и возможности участия в этом процессе.</w:t>
      </w:r>
    </w:p>
    <w:p w:rsidR="00045945" w:rsidRPr="00045945" w:rsidRDefault="00045945" w:rsidP="00045945">
      <w:pPr>
        <w:autoSpaceDE w:val="0"/>
        <w:autoSpaceDN w:val="0"/>
        <w:adjustRightInd w:val="0"/>
        <w:ind w:firstLine="540"/>
        <w:jc w:val="both"/>
      </w:pPr>
      <w:r w:rsidRPr="00045945">
        <w:t>2.1. Информирование может осуществляться путем:</w:t>
      </w:r>
    </w:p>
    <w:p w:rsidR="00045945" w:rsidRPr="00045945" w:rsidRDefault="00045945" w:rsidP="00045945">
      <w:pPr>
        <w:autoSpaceDE w:val="0"/>
        <w:autoSpaceDN w:val="0"/>
        <w:adjustRightInd w:val="0"/>
        <w:ind w:firstLine="540"/>
        <w:jc w:val="both"/>
      </w:pPr>
      <w:r w:rsidRPr="00045945">
        <w:t xml:space="preserve">а) создания единого информационного </w:t>
      </w:r>
      <w:proofErr w:type="spellStart"/>
      <w:r w:rsidRPr="00045945">
        <w:t>интернет-ресурса</w:t>
      </w:r>
      <w:proofErr w:type="spellEnd"/>
      <w:r w:rsidRPr="00045945">
        <w:t xml:space="preserve"> (сайта или приложения, вкладки) который будет решать задачи по сбору информации, обеспечению «</w:t>
      </w:r>
      <w:proofErr w:type="spellStart"/>
      <w:r w:rsidRPr="00045945">
        <w:t>онлайн</w:t>
      </w:r>
      <w:proofErr w:type="spellEnd"/>
      <w:r w:rsidRPr="00045945">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45945" w:rsidRPr="00045945" w:rsidRDefault="00045945" w:rsidP="00045945">
      <w:pPr>
        <w:autoSpaceDE w:val="0"/>
        <w:autoSpaceDN w:val="0"/>
        <w:adjustRightInd w:val="0"/>
        <w:ind w:firstLine="540"/>
        <w:jc w:val="both"/>
      </w:pPr>
      <w:r w:rsidRPr="00045945">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45945" w:rsidRPr="00045945" w:rsidRDefault="00045945" w:rsidP="00045945">
      <w:pPr>
        <w:autoSpaceDE w:val="0"/>
        <w:autoSpaceDN w:val="0"/>
        <w:adjustRightInd w:val="0"/>
        <w:ind w:firstLine="540"/>
        <w:jc w:val="both"/>
      </w:pPr>
      <w:r w:rsidRPr="00045945">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45945" w:rsidRPr="00045945" w:rsidRDefault="00045945" w:rsidP="00045945">
      <w:pPr>
        <w:autoSpaceDE w:val="0"/>
        <w:autoSpaceDN w:val="0"/>
        <w:adjustRightInd w:val="0"/>
        <w:ind w:firstLine="540"/>
        <w:jc w:val="both"/>
      </w:pPr>
      <w:r w:rsidRPr="00045945">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45945" w:rsidRPr="00045945" w:rsidRDefault="00045945" w:rsidP="00045945">
      <w:pPr>
        <w:autoSpaceDE w:val="0"/>
        <w:autoSpaceDN w:val="0"/>
        <w:adjustRightInd w:val="0"/>
        <w:ind w:firstLine="540"/>
        <w:jc w:val="both"/>
      </w:pPr>
      <w:proofErr w:type="spellStart"/>
      <w:r w:rsidRPr="00045945">
        <w:t>д</w:t>
      </w:r>
      <w:proofErr w:type="spellEnd"/>
      <w:r w:rsidRPr="00045945">
        <w:t>) индивидуальных приглашений участников встречи лично, по электронной почте или по телефону;</w:t>
      </w:r>
    </w:p>
    <w:p w:rsidR="00045945" w:rsidRPr="00045945" w:rsidRDefault="00045945" w:rsidP="00045945">
      <w:pPr>
        <w:autoSpaceDE w:val="0"/>
        <w:autoSpaceDN w:val="0"/>
        <w:adjustRightInd w:val="0"/>
        <w:ind w:firstLine="540"/>
        <w:jc w:val="both"/>
      </w:pPr>
      <w:r w:rsidRPr="00045945">
        <w:t xml:space="preserve">е) использование социальных сетей и </w:t>
      </w:r>
      <w:proofErr w:type="spellStart"/>
      <w:r w:rsidRPr="00045945">
        <w:t>интернет-ресурсов</w:t>
      </w:r>
      <w:proofErr w:type="spellEnd"/>
      <w:r w:rsidRPr="00045945">
        <w:t xml:space="preserve"> для обеспечения донесения информации до различных общественных объединений и профессиональных сообществ;</w:t>
      </w:r>
    </w:p>
    <w:p w:rsidR="00045945" w:rsidRPr="00045945" w:rsidRDefault="00045945" w:rsidP="00045945">
      <w:pPr>
        <w:autoSpaceDE w:val="0"/>
        <w:autoSpaceDN w:val="0"/>
        <w:adjustRightInd w:val="0"/>
        <w:ind w:firstLine="540"/>
        <w:jc w:val="both"/>
      </w:pPr>
      <w:r w:rsidRPr="00045945">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45945" w:rsidRPr="00045945" w:rsidRDefault="00045945" w:rsidP="00045945">
      <w:pPr>
        <w:autoSpaceDE w:val="0"/>
        <w:autoSpaceDN w:val="0"/>
        <w:adjustRightInd w:val="0"/>
        <w:ind w:firstLine="540"/>
        <w:jc w:val="both"/>
      </w:pPr>
      <w:r w:rsidRPr="00045945">
        <w:t>3. Механизмы общественного участия.</w:t>
      </w:r>
    </w:p>
    <w:p w:rsidR="00045945" w:rsidRPr="00045945" w:rsidRDefault="00045945" w:rsidP="00045945">
      <w:pPr>
        <w:autoSpaceDE w:val="0"/>
        <w:autoSpaceDN w:val="0"/>
        <w:adjustRightInd w:val="0"/>
        <w:ind w:firstLine="540"/>
        <w:jc w:val="both"/>
      </w:pPr>
      <w:r w:rsidRPr="00045945">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 w:history="1">
        <w:r w:rsidRPr="00045945">
          <w:t>законом</w:t>
        </w:r>
      </w:hyperlink>
      <w:r w:rsidRPr="00045945">
        <w:t xml:space="preserve"> от 21 июля </w:t>
      </w:r>
      <w:smartTag w:uri="urn:schemas-microsoft-com:office:smarttags" w:element="metricconverter">
        <w:smartTagPr>
          <w:attr w:name="ProductID" w:val="2014 г"/>
        </w:smartTagPr>
        <w:r w:rsidRPr="00045945">
          <w:t>2014 г</w:t>
        </w:r>
      </w:smartTag>
      <w:r w:rsidRPr="00045945">
        <w:t>. № 212-ФЗ «Об основах общественного контроля в Российской Федерации».</w:t>
      </w:r>
    </w:p>
    <w:p w:rsidR="00045945" w:rsidRPr="00045945" w:rsidRDefault="00045945" w:rsidP="00045945">
      <w:pPr>
        <w:autoSpaceDE w:val="0"/>
        <w:autoSpaceDN w:val="0"/>
        <w:adjustRightInd w:val="0"/>
        <w:ind w:firstLine="540"/>
        <w:jc w:val="both"/>
      </w:pPr>
      <w:r w:rsidRPr="00045945">
        <w:t>3.2. Рекомендуется использовать следующие инструменты: анкетирование, опросы, интервьюирование.</w:t>
      </w:r>
    </w:p>
    <w:p w:rsidR="00045945" w:rsidRPr="00045945" w:rsidRDefault="00045945" w:rsidP="00045945">
      <w:pPr>
        <w:autoSpaceDE w:val="0"/>
        <w:autoSpaceDN w:val="0"/>
        <w:adjustRightInd w:val="0"/>
        <w:ind w:firstLine="540"/>
        <w:jc w:val="both"/>
      </w:pPr>
      <w:r w:rsidRPr="00045945">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045945" w:rsidRDefault="00045945" w:rsidP="00045945">
      <w:pPr>
        <w:autoSpaceDE w:val="0"/>
        <w:autoSpaceDN w:val="0"/>
        <w:adjustRightInd w:val="0"/>
        <w:ind w:firstLine="540"/>
        <w:jc w:val="both"/>
      </w:pPr>
      <w:r w:rsidRPr="00045945">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045945">
        <w:t>предпроектного</w:t>
      </w:r>
      <w:proofErr w:type="spellEnd"/>
      <w:r w:rsidRPr="00045945">
        <w:t xml:space="preserve"> исследования, а также сам проект.</w:t>
      </w:r>
    </w:p>
    <w:p w:rsidR="00045945" w:rsidRDefault="00045945" w:rsidP="00045945">
      <w:pPr>
        <w:autoSpaceDE w:val="0"/>
        <w:autoSpaceDN w:val="0"/>
        <w:adjustRightInd w:val="0"/>
        <w:ind w:firstLine="540"/>
        <w:jc w:val="both"/>
      </w:pPr>
    </w:p>
    <w:p w:rsidR="00045945" w:rsidRPr="00951677" w:rsidRDefault="00045945" w:rsidP="00045945">
      <w:pPr>
        <w:shd w:val="clear" w:color="auto" w:fill="FFFFFF"/>
        <w:spacing w:before="100" w:beforeAutospacing="1" w:after="100" w:afterAutospacing="1"/>
        <w:jc w:val="center"/>
        <w:rPr>
          <w:color w:val="22272F"/>
        </w:rPr>
      </w:pPr>
      <w:r w:rsidRPr="00951677">
        <w:rPr>
          <w:color w:val="22272F"/>
        </w:rPr>
        <w:lastRenderedPageBreak/>
        <w:t>13. Определение границ прилегающих территорий</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Используются следующие основные понятия:</w:t>
      </w:r>
    </w:p>
    <w:p w:rsidR="00045945" w:rsidRPr="00951677" w:rsidRDefault="00045945" w:rsidP="00045945">
      <w:pPr>
        <w:shd w:val="clear" w:color="auto" w:fill="FFFFFF"/>
        <w:spacing w:before="100" w:beforeAutospacing="1" w:after="100" w:afterAutospacing="1"/>
        <w:jc w:val="both"/>
        <w:rPr>
          <w:color w:val="22272F"/>
        </w:rPr>
      </w:pPr>
      <w:r w:rsidRPr="00951677">
        <w:rPr>
          <w:bCs/>
          <w:color w:val="22272F"/>
        </w:rPr>
        <w:t>прилегающая территория</w:t>
      </w:r>
      <w:r w:rsidRPr="00951677">
        <w:rPr>
          <w:color w:val="22272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51677">
        <w:rPr>
          <w:color w:val="22272F"/>
        </w:rPr>
        <w:t>границы</w:t>
      </w:r>
      <w:proofErr w:type="gramEnd"/>
      <w:r w:rsidRPr="00951677">
        <w:rPr>
          <w:color w:val="22272F"/>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045945" w:rsidRPr="00951677" w:rsidRDefault="00045945" w:rsidP="00045945">
      <w:pPr>
        <w:shd w:val="clear" w:color="auto" w:fill="FFFFFF"/>
        <w:spacing w:before="100" w:beforeAutospacing="1" w:after="100" w:afterAutospacing="1"/>
        <w:jc w:val="both"/>
        <w:rPr>
          <w:color w:val="22272F"/>
        </w:rPr>
      </w:pPr>
      <w:r w:rsidRPr="00951677">
        <w:rPr>
          <w:bCs/>
          <w:color w:val="22272F"/>
        </w:rPr>
        <w:t>территории общего пользования</w:t>
      </w:r>
      <w:r w:rsidRPr="00951677">
        <w:rPr>
          <w:color w:val="22272F"/>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45945" w:rsidRPr="00951677" w:rsidRDefault="00045945" w:rsidP="00045945">
      <w:pPr>
        <w:shd w:val="clear" w:color="auto" w:fill="FFFFFF"/>
        <w:spacing w:before="100" w:beforeAutospacing="1" w:after="100" w:afterAutospacing="1"/>
        <w:jc w:val="both"/>
        <w:rPr>
          <w:color w:val="22272F"/>
        </w:rPr>
      </w:pPr>
      <w:r w:rsidRPr="00951677">
        <w:rPr>
          <w:bCs/>
          <w:color w:val="22272F"/>
        </w:rPr>
        <w:t>граница прилегающей территории</w:t>
      </w:r>
      <w:r w:rsidRPr="00951677">
        <w:rPr>
          <w:color w:val="22272F"/>
        </w:rPr>
        <w:t> - местоположение прилегающей территории, установленное посредством определения координат поворотных точек ее границы;</w:t>
      </w:r>
    </w:p>
    <w:p w:rsidR="00045945" w:rsidRPr="00951677" w:rsidRDefault="00045945" w:rsidP="00045945">
      <w:pPr>
        <w:shd w:val="clear" w:color="auto" w:fill="FFFFFF"/>
        <w:spacing w:before="100" w:beforeAutospacing="1" w:after="100" w:afterAutospacing="1"/>
        <w:jc w:val="both"/>
        <w:rPr>
          <w:color w:val="22272F"/>
        </w:rPr>
      </w:pPr>
      <w:r w:rsidRPr="00951677">
        <w:rPr>
          <w:bCs/>
          <w:color w:val="22272F"/>
        </w:rPr>
        <w:t>внутренняя граница прилегающей территории</w:t>
      </w:r>
      <w:r w:rsidRPr="00951677">
        <w:rPr>
          <w:color w:val="22272F"/>
        </w:rPr>
        <w:t>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045945" w:rsidRPr="00951677" w:rsidRDefault="00045945" w:rsidP="00045945">
      <w:pPr>
        <w:shd w:val="clear" w:color="auto" w:fill="FFFFFF"/>
        <w:spacing w:before="100" w:beforeAutospacing="1" w:after="100" w:afterAutospacing="1"/>
        <w:jc w:val="both"/>
        <w:rPr>
          <w:color w:val="22272F"/>
        </w:rPr>
      </w:pPr>
      <w:r w:rsidRPr="00951677">
        <w:rPr>
          <w:bCs/>
          <w:color w:val="22272F"/>
        </w:rPr>
        <w:t>внешняя граница прилегающей территории</w:t>
      </w:r>
      <w:r w:rsidRPr="00951677">
        <w:rPr>
          <w:color w:val="22272F"/>
        </w:rPr>
        <w:t>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045945" w:rsidRPr="00951677" w:rsidRDefault="00045945" w:rsidP="00045945">
      <w:pPr>
        <w:shd w:val="clear" w:color="auto" w:fill="FFFFFF"/>
        <w:spacing w:before="100" w:beforeAutospacing="1" w:after="100" w:afterAutospacing="1"/>
        <w:jc w:val="both"/>
        <w:rPr>
          <w:color w:val="22272F"/>
        </w:rPr>
      </w:pPr>
      <w:r w:rsidRPr="00951677">
        <w:rPr>
          <w:bCs/>
          <w:color w:val="22272F"/>
        </w:rPr>
        <w:t>площадь прилегающей территории</w:t>
      </w:r>
      <w:r w:rsidRPr="00951677">
        <w:rPr>
          <w:color w:val="22272F"/>
        </w:rPr>
        <w:t>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045945" w:rsidRPr="00951677" w:rsidRDefault="00045945" w:rsidP="00045945">
      <w:pPr>
        <w:shd w:val="clear" w:color="auto" w:fill="FFFFFF"/>
        <w:spacing w:before="100" w:beforeAutospacing="1" w:after="100" w:afterAutospacing="1"/>
        <w:jc w:val="both"/>
        <w:rPr>
          <w:color w:val="22272F"/>
        </w:rPr>
      </w:pPr>
      <w:r w:rsidRPr="00951677">
        <w:rPr>
          <w:bCs/>
          <w:color w:val="22272F"/>
        </w:rPr>
        <w:t>карта-схема границы прилегающей территории</w:t>
      </w:r>
      <w:r w:rsidRPr="00951677">
        <w:rPr>
          <w:color w:val="22272F"/>
        </w:rPr>
        <w:t>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045945" w:rsidRPr="00951677" w:rsidRDefault="00045945" w:rsidP="00045945">
      <w:pPr>
        <w:shd w:val="clear" w:color="auto" w:fill="FFFFFF"/>
        <w:spacing w:before="100" w:beforeAutospacing="1" w:after="100" w:afterAutospacing="1"/>
        <w:jc w:val="both"/>
        <w:rPr>
          <w:bCs/>
          <w:color w:val="22272F"/>
        </w:rPr>
      </w:pPr>
      <w:r w:rsidRPr="00951677">
        <w:rPr>
          <w:bCs/>
          <w:color w:val="22272F"/>
        </w:rPr>
        <w:t>13.1 Порядок определения границ прилегающих территорий</w:t>
      </w:r>
    </w:p>
    <w:p w:rsidR="0048573D" w:rsidRPr="00C12B40" w:rsidRDefault="00045945" w:rsidP="00045945">
      <w:pPr>
        <w:shd w:val="clear" w:color="auto" w:fill="FFFFFF"/>
        <w:spacing w:before="100" w:beforeAutospacing="1" w:after="100" w:afterAutospacing="1"/>
        <w:jc w:val="both"/>
      </w:pPr>
      <w:r w:rsidRPr="00951677">
        <w:rPr>
          <w:color w:val="22272F"/>
        </w:rPr>
        <w:t xml:space="preserve">1. Границы прилегающих территорий определяются </w:t>
      </w:r>
      <w:r w:rsidR="0048573D" w:rsidRPr="00C12B40">
        <w:t xml:space="preserve">настоящими </w:t>
      </w:r>
      <w:r w:rsidRPr="00C12B40">
        <w:t xml:space="preserve">правилами благоустройства территории </w:t>
      </w:r>
      <w:r w:rsidR="00537885">
        <w:t>Саринского</w:t>
      </w:r>
      <w:r w:rsidR="0048573D" w:rsidRPr="00C12B40">
        <w:t xml:space="preserve"> </w:t>
      </w:r>
      <w:r w:rsidR="00156C3C" w:rsidRPr="00C12B40">
        <w:t>сельского поселения</w:t>
      </w:r>
      <w:r w:rsidR="003A2E3F" w:rsidRPr="00C12B40">
        <w:t>.</w:t>
      </w:r>
    </w:p>
    <w:p w:rsidR="00C12B40" w:rsidRDefault="0048573D" w:rsidP="00045945">
      <w:pPr>
        <w:shd w:val="clear" w:color="auto" w:fill="FFFFFF"/>
        <w:spacing w:before="100" w:beforeAutospacing="1" w:after="100" w:afterAutospacing="1"/>
        <w:jc w:val="both"/>
      </w:pPr>
      <w:r w:rsidRPr="00C12B40">
        <w:t xml:space="preserve"> п.1.1</w:t>
      </w:r>
      <w:r w:rsidR="00C12B40" w:rsidRPr="00C12B40">
        <w:t xml:space="preserve">. При составлении карт-схем </w:t>
      </w:r>
      <w:r w:rsidR="00C12B40">
        <w:t>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C12B40" w:rsidRDefault="00C12B40" w:rsidP="00045945">
      <w:pPr>
        <w:shd w:val="clear" w:color="auto" w:fill="FFFFFF"/>
        <w:spacing w:before="100" w:beforeAutospacing="1" w:after="100" w:afterAutospacing="1"/>
        <w:jc w:val="both"/>
      </w:pPr>
      <w:r>
        <w:t xml:space="preserve">1) Для отдельно стоящих временных нестационарных </w:t>
      </w:r>
      <w:r w:rsidR="00A42945">
        <w:t>объектов</w:t>
      </w:r>
      <w:r>
        <w:t xml:space="preserve"> мелкорозничной торговли, бытового обслуживания и услу</w:t>
      </w:r>
      <w:proofErr w:type="gramStart"/>
      <w:r>
        <w:t>г(</w:t>
      </w:r>
      <w:proofErr w:type="gramEnd"/>
      <w:r>
        <w:t xml:space="preserve">киосков, торговых остановочных </w:t>
      </w:r>
      <w:r w:rsidR="00A42945">
        <w:t>комплексов</w:t>
      </w:r>
      <w:r>
        <w:t xml:space="preserve">, павильонов, </w:t>
      </w:r>
      <w:proofErr w:type="spellStart"/>
      <w:r>
        <w:t>автомоек</w:t>
      </w:r>
      <w:proofErr w:type="spellEnd"/>
      <w:r>
        <w:t xml:space="preserve"> и др.), расположенных:</w:t>
      </w:r>
    </w:p>
    <w:p w:rsidR="00C12B40" w:rsidRDefault="00C12B40" w:rsidP="00045945">
      <w:pPr>
        <w:shd w:val="clear" w:color="auto" w:fill="FFFFFF"/>
        <w:spacing w:before="100" w:beforeAutospacing="1" w:after="100" w:afterAutospacing="1"/>
        <w:jc w:val="both"/>
      </w:pPr>
      <w:r>
        <w:lastRenderedPageBreak/>
        <w:t xml:space="preserve">- на жилых территориях  - </w:t>
      </w:r>
      <w:smartTag w:uri="urn:schemas-microsoft-com:office:smarttags" w:element="metricconverter">
        <w:smartTagPr>
          <w:attr w:name="ProductID" w:val="10 метров"/>
        </w:smartTagPr>
        <w:r>
          <w:t>10 мет</w:t>
        </w:r>
        <w:r w:rsidR="00A42945">
          <w:t>р</w:t>
        </w:r>
        <w:r>
          <w:t>ов</w:t>
        </w:r>
      </w:smartTag>
      <w:r>
        <w:t xml:space="preserve"> по периметру, за исключением земельного участка, входящего в состав общего имущества собственников помещений в многоквартирных домах;</w:t>
      </w:r>
    </w:p>
    <w:p w:rsidR="00C12B40" w:rsidRDefault="00C12B40" w:rsidP="00045945">
      <w:pPr>
        <w:shd w:val="clear" w:color="auto" w:fill="FFFFFF"/>
        <w:spacing w:before="100" w:beforeAutospacing="1" w:after="100" w:afterAutospacing="1"/>
        <w:jc w:val="both"/>
      </w:pPr>
      <w:r>
        <w:t xml:space="preserve">- на территории общего пользования – </w:t>
      </w:r>
      <w:smartTag w:uri="urn:schemas-microsoft-com:office:smarttags" w:element="metricconverter">
        <w:smartTagPr>
          <w:attr w:name="ProductID" w:val="15 метров"/>
        </w:smartTagPr>
        <w:r>
          <w:t>15 мет</w:t>
        </w:r>
        <w:r w:rsidR="00A42945">
          <w:t>ров</w:t>
        </w:r>
      </w:smartTag>
      <w:r>
        <w:t xml:space="preserve"> по периметру;</w:t>
      </w:r>
    </w:p>
    <w:p w:rsidR="00C12B40" w:rsidRDefault="00C12B40" w:rsidP="00045945">
      <w:pPr>
        <w:shd w:val="clear" w:color="auto" w:fill="FFFFFF"/>
        <w:spacing w:before="100" w:beforeAutospacing="1" w:after="100" w:afterAutospacing="1"/>
        <w:jc w:val="both"/>
      </w:pPr>
      <w:r>
        <w:t xml:space="preserve">- на производственных территориях – </w:t>
      </w:r>
      <w:smartTag w:uri="urn:schemas-microsoft-com:office:smarttags" w:element="metricconverter">
        <w:smartTagPr>
          <w:attr w:name="ProductID" w:val="10 метров"/>
        </w:smartTagPr>
        <w:r>
          <w:t>10 метров</w:t>
        </w:r>
      </w:smartTag>
      <w:r>
        <w:t xml:space="preserve"> по периметру;</w:t>
      </w:r>
    </w:p>
    <w:p w:rsidR="00C12B40" w:rsidRDefault="00C12B40" w:rsidP="00045945">
      <w:pPr>
        <w:shd w:val="clear" w:color="auto" w:fill="FFFFFF"/>
        <w:spacing w:before="100" w:beforeAutospacing="1" w:after="100" w:afterAutospacing="1"/>
        <w:jc w:val="both"/>
      </w:pPr>
      <w:r>
        <w:t>- на посадочных площадках общественного транспорта –</w:t>
      </w:r>
      <w:r w:rsidR="00A42945">
        <w:t xml:space="preserve"> </w:t>
      </w:r>
      <w:smartTag w:uri="urn:schemas-microsoft-com:office:smarttags" w:element="metricconverter">
        <w:smartTagPr>
          <w:attr w:name="ProductID" w:val="15 метров"/>
        </w:smartTagPr>
        <w:r w:rsidR="00A42945">
          <w:t>15 метро</w:t>
        </w:r>
        <w:r>
          <w:t>в</w:t>
        </w:r>
      </w:smartTag>
      <w:r>
        <w:t xml:space="preserve"> п</w:t>
      </w:r>
      <w:r w:rsidR="00A42945">
        <w:t>о</w:t>
      </w:r>
      <w:r>
        <w:t xml:space="preserve"> периметру, а также </w:t>
      </w:r>
      <w:smartTag w:uri="urn:schemas-microsoft-com:office:smarttags" w:element="metricconverter">
        <w:smartTagPr>
          <w:attr w:name="ProductID" w:val="0,5 метра"/>
        </w:smartTagPr>
        <w:r>
          <w:t>0,5 метра</w:t>
        </w:r>
      </w:smartTag>
      <w:r>
        <w:t xml:space="preserve"> лотка дроги, при этом </w:t>
      </w:r>
      <w:r w:rsidR="00A42945">
        <w:t>запрещается смет мусора на проезжую часть дороги;</w:t>
      </w:r>
    </w:p>
    <w:p w:rsidR="00A42945" w:rsidRDefault="00A42945" w:rsidP="00045945">
      <w:pPr>
        <w:shd w:val="clear" w:color="auto" w:fill="FFFFFF"/>
        <w:spacing w:before="100" w:beforeAutospacing="1" w:after="100" w:afterAutospacing="1"/>
        <w:jc w:val="both"/>
      </w:pPr>
      <w:r>
        <w:t xml:space="preserve">- на прочих территориях </w:t>
      </w:r>
      <w:smartTag w:uri="urn:schemas-microsoft-com:office:smarttags" w:element="metricconverter">
        <w:smartTagPr>
          <w:attr w:name="ProductID" w:val="-10 метров"/>
        </w:smartTagPr>
        <w:r>
          <w:t>-10 метров</w:t>
        </w:r>
      </w:smartTag>
      <w:r>
        <w:t xml:space="preserve"> по периметру.</w:t>
      </w:r>
    </w:p>
    <w:p w:rsidR="00A42945" w:rsidRDefault="00A42945" w:rsidP="00045945">
      <w:pPr>
        <w:shd w:val="clear" w:color="auto" w:fill="FFFFFF"/>
        <w:spacing w:before="100" w:beforeAutospacing="1" w:after="100" w:afterAutospacing="1"/>
        <w:jc w:val="both"/>
      </w:pPr>
      <w:r>
        <w:t xml:space="preserve">2) Для индивидуальных жилых домов – </w:t>
      </w:r>
      <w:smartTag w:uri="urn:schemas-microsoft-com:office:smarttags" w:element="metricconverter">
        <w:smartTagPr>
          <w:attr w:name="ProductID" w:val="10 метров"/>
        </w:smartTagPr>
        <w:r>
          <w:t>10 метров</w:t>
        </w:r>
      </w:smartTag>
      <w:r>
        <w:t xml:space="preserve"> по периметру усадьбы, а со стороны въезда (входа) – до проезжей части дороги.</w:t>
      </w:r>
    </w:p>
    <w:p w:rsidR="00A42945" w:rsidRDefault="00A42945" w:rsidP="00045945">
      <w:pPr>
        <w:shd w:val="clear" w:color="auto" w:fill="FFFFFF"/>
        <w:spacing w:before="100" w:beforeAutospacing="1" w:after="100" w:afterAutospacing="1"/>
        <w:jc w:val="both"/>
      </w:pPr>
      <w:r>
        <w:t>3) Для многоквартирных домов (за исключением нежилых помещений в многоквартирных домах) – в пределах границ, установленных администрацией сельского поселения в соответствии с карто</w:t>
      </w:r>
      <w:proofErr w:type="gramStart"/>
      <w:r>
        <w:t>й-</w:t>
      </w:r>
      <w:proofErr w:type="gramEnd"/>
      <w:r>
        <w:t xml:space="preserve"> схемой, сформированной с учетом придомовой территории. В случае наложения прилегающих территорий многоквартирных ломов друг на друга граница благоустройства территории определяется пропорционально общей площади помещений жилых домов.</w:t>
      </w:r>
    </w:p>
    <w:p w:rsidR="00A42945" w:rsidRDefault="00A42945" w:rsidP="00045945">
      <w:pPr>
        <w:shd w:val="clear" w:color="auto" w:fill="FFFFFF"/>
        <w:spacing w:before="100" w:beforeAutospacing="1" w:after="100" w:afterAutospacing="1"/>
        <w:jc w:val="both"/>
      </w:pPr>
      <w:r>
        <w:tab/>
        <w:t>При наличии в этой зоне дороги, за исключением дворовых проездов, территория закрепляется до края проезжей части дороги.</w:t>
      </w:r>
    </w:p>
    <w:p w:rsidR="00A42945" w:rsidRDefault="00A42945" w:rsidP="00045945">
      <w:pPr>
        <w:shd w:val="clear" w:color="auto" w:fill="FFFFFF"/>
        <w:spacing w:before="100" w:beforeAutospacing="1" w:after="100" w:afterAutospacing="1"/>
        <w:jc w:val="both"/>
      </w:pPr>
      <w:r>
        <w:t>4) Для нежилых помещений многоквартирного дома, не относящихся к общему имуществу, в том числе встроенных и пристроенных нежилых помещений:</w:t>
      </w:r>
    </w:p>
    <w:p w:rsidR="00A42945" w:rsidRDefault="00A42945" w:rsidP="00045945">
      <w:pPr>
        <w:shd w:val="clear" w:color="auto" w:fill="FFFFFF"/>
        <w:spacing w:before="100" w:beforeAutospacing="1" w:after="100" w:afterAutospacing="1"/>
        <w:jc w:val="both"/>
      </w:pPr>
      <w:r>
        <w:t>- в длину – по длине занимаемых нежилых помещений;</w:t>
      </w:r>
    </w:p>
    <w:p w:rsidR="00A42945" w:rsidRDefault="00A42945" w:rsidP="00045945">
      <w:pPr>
        <w:shd w:val="clear" w:color="auto" w:fill="FFFFFF"/>
        <w:spacing w:before="100" w:beforeAutospacing="1" w:after="100" w:afterAutospacing="1"/>
        <w:jc w:val="both"/>
      </w:pPr>
      <w:r>
        <w:t>- по ширине:</w:t>
      </w:r>
    </w:p>
    <w:p w:rsidR="00A42945" w:rsidRDefault="00A42945" w:rsidP="00045945">
      <w:pPr>
        <w:shd w:val="clear" w:color="auto" w:fill="FFFFFF"/>
        <w:spacing w:before="100" w:beforeAutospacing="1" w:after="100" w:afterAutospacing="1"/>
        <w:jc w:val="both"/>
      </w:pPr>
      <w:r>
        <w:t>в случае размещения нежилого помещения с фасадной стороной здания – до края проезжей части дороги;</w:t>
      </w:r>
    </w:p>
    <w:p w:rsidR="00A42945" w:rsidRDefault="00A42945" w:rsidP="00045945">
      <w:pPr>
        <w:shd w:val="clear" w:color="auto" w:fill="FFFFFF"/>
        <w:spacing w:before="100" w:beforeAutospacing="1" w:after="100" w:afterAutospacing="1"/>
        <w:jc w:val="both"/>
      </w:pPr>
      <w:r>
        <w:t xml:space="preserve">в иных случаях – с </w:t>
      </w:r>
      <w:r w:rsidR="005D5B92">
        <w:t xml:space="preserve">учетом закрепленной за многоквартирным домом прилегающей территории в соответствии с </w:t>
      </w:r>
      <w:r w:rsidR="005D5B92" w:rsidRPr="005D5B92">
        <w:rPr>
          <w:u w:val="single"/>
        </w:rPr>
        <w:t>частью 3</w:t>
      </w:r>
      <w:r w:rsidR="005D5B92">
        <w:rPr>
          <w:u w:val="single"/>
        </w:rPr>
        <w:t>)</w:t>
      </w:r>
      <w:r w:rsidR="005D5B92">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w:t>
      </w:r>
      <w:proofErr w:type="gramStart"/>
      <w:r w:rsidR="005D5B92">
        <w:t xml:space="preserve">( </w:t>
      </w:r>
      <w:proofErr w:type="gramEnd"/>
      <w:r w:rsidR="005D5B92">
        <w:t>дорожки, тротуары для входа в нежилое помещение, МАФ, парковки и др. объекты).</w:t>
      </w:r>
    </w:p>
    <w:p w:rsidR="005D5B92" w:rsidRDefault="005D5B92" w:rsidP="00045945">
      <w:pPr>
        <w:shd w:val="clear" w:color="auto" w:fill="FFFFFF"/>
        <w:spacing w:before="100" w:beforeAutospacing="1" w:after="100" w:afterAutospacing="1"/>
        <w:jc w:val="both"/>
      </w:pPr>
      <w:r>
        <w:t>5) Для нежилых зданий:</w:t>
      </w:r>
    </w:p>
    <w:p w:rsidR="005D5B92" w:rsidRDefault="005D5B92" w:rsidP="00045945">
      <w:pPr>
        <w:shd w:val="clear" w:color="auto" w:fill="FFFFFF"/>
        <w:spacing w:before="100" w:beforeAutospacing="1" w:after="100" w:afterAutospacing="1"/>
        <w:jc w:val="both"/>
      </w:pPr>
      <w:r>
        <w:t xml:space="preserve">- по длине – на длину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20 метров"/>
        </w:smartTagPr>
        <w:r>
          <w:t>20 метров</w:t>
        </w:r>
      </w:smartTag>
      <w:r>
        <w:t>;</w:t>
      </w:r>
    </w:p>
    <w:p w:rsidR="005D5B92" w:rsidRDefault="005D5B92" w:rsidP="00045945">
      <w:pPr>
        <w:shd w:val="clear" w:color="auto" w:fill="FFFFFF"/>
        <w:spacing w:before="100" w:beforeAutospacing="1" w:after="100" w:afterAutospacing="1"/>
        <w:jc w:val="both"/>
      </w:pPr>
      <w:r>
        <w:t>- по ширине – от фасада здания до края проезжей части дороги;</w:t>
      </w:r>
    </w:p>
    <w:p w:rsidR="005D5B92" w:rsidRDefault="005D5B92" w:rsidP="00045945">
      <w:pPr>
        <w:shd w:val="clear" w:color="auto" w:fill="FFFFFF"/>
        <w:spacing w:before="100" w:beforeAutospacing="1" w:after="100" w:afterAutospacing="1"/>
        <w:jc w:val="both"/>
      </w:pPr>
      <w:r>
        <w:t xml:space="preserve">6) Для нежилых зданий (комплекса зданий), имеющих ограждение, - </w:t>
      </w:r>
      <w:smartTag w:uri="urn:schemas-microsoft-com:office:smarttags" w:element="metricconverter">
        <w:smartTagPr>
          <w:attr w:name="ProductID" w:val="10 метров"/>
        </w:smartTagPr>
        <w:r>
          <w:t>10 метров</w:t>
        </w:r>
      </w:smartTag>
      <w:r>
        <w:t xml:space="preserve"> от ограждения по периметру.</w:t>
      </w:r>
    </w:p>
    <w:p w:rsidR="005D5B92" w:rsidRDefault="005D5B92" w:rsidP="00045945">
      <w:pPr>
        <w:shd w:val="clear" w:color="auto" w:fill="FFFFFF"/>
        <w:spacing w:before="100" w:beforeAutospacing="1" w:after="100" w:afterAutospacing="1"/>
        <w:jc w:val="both"/>
      </w:pPr>
      <w:r>
        <w:lastRenderedPageBreak/>
        <w:t xml:space="preserve">7) Для промышленных объектов – </w:t>
      </w:r>
      <w:smartTag w:uri="urn:schemas-microsoft-com:office:smarttags" w:element="metricconverter">
        <w:smartTagPr>
          <w:attr w:name="ProductID" w:val="20 метров"/>
        </w:smartTagPr>
        <w:r>
          <w:t>20 метров</w:t>
        </w:r>
      </w:smartTag>
      <w:r>
        <w:t xml:space="preserve"> от ограждения по периметру.</w:t>
      </w:r>
    </w:p>
    <w:p w:rsidR="005D5B92" w:rsidRDefault="005D5B92" w:rsidP="00045945">
      <w:pPr>
        <w:shd w:val="clear" w:color="auto" w:fill="FFFFFF"/>
        <w:spacing w:before="100" w:beforeAutospacing="1" w:after="100" w:afterAutospacing="1"/>
        <w:jc w:val="both"/>
      </w:pPr>
      <w:r>
        <w:t xml:space="preserve">8) Для строительных объектов </w:t>
      </w:r>
      <w:smartTag w:uri="urn:schemas-microsoft-com:office:smarttags" w:element="metricconverter">
        <w:smartTagPr>
          <w:attr w:name="ProductID" w:val="15 метров"/>
        </w:smartTagPr>
        <w:r>
          <w:t>15 метров</w:t>
        </w:r>
      </w:smartTag>
      <w:r>
        <w:t xml:space="preserve"> от ограждения по периметру.</w:t>
      </w:r>
    </w:p>
    <w:p w:rsidR="005D5B92" w:rsidRDefault="005D5B92" w:rsidP="00045945">
      <w:pPr>
        <w:shd w:val="clear" w:color="auto" w:fill="FFFFFF"/>
        <w:spacing w:before="100" w:beforeAutospacing="1" w:after="100" w:afterAutospacing="1"/>
        <w:jc w:val="both"/>
      </w:pPr>
      <w:r>
        <w:t xml:space="preserve">9) Для отдельно стоящих тепловых, трансформаторных подстанций, зданий и сооружений инженерно- технического назначения на территориях общего пользования – </w:t>
      </w:r>
      <w:smartTag w:uri="urn:schemas-microsoft-com:office:smarttags" w:element="metricconverter">
        <w:smartTagPr>
          <w:attr w:name="ProductID" w:val="5 метров"/>
        </w:smartTagPr>
        <w:r>
          <w:t>5 метров</w:t>
        </w:r>
      </w:smartTag>
      <w:r>
        <w:t xml:space="preserve"> по периметру.</w:t>
      </w:r>
    </w:p>
    <w:p w:rsidR="005D5B92" w:rsidRDefault="005D5B92" w:rsidP="00045945">
      <w:pPr>
        <w:shd w:val="clear" w:color="auto" w:fill="FFFFFF"/>
        <w:spacing w:before="100" w:beforeAutospacing="1" w:after="100" w:afterAutospacing="1"/>
        <w:jc w:val="both"/>
      </w:pPr>
      <w:r>
        <w:t xml:space="preserve">10) Для автозаправочных станций (АЗС), автозаправочных станций (АГЗС) </w:t>
      </w:r>
      <w:smartTag w:uri="urn:schemas-microsoft-com:office:smarttags" w:element="metricconverter">
        <w:smartTagPr>
          <w:attr w:name="ProductID" w:val="-25 метров"/>
        </w:smartTagPr>
        <w:r>
          <w:t>-25 метров</w:t>
        </w:r>
      </w:smartTag>
      <w:r>
        <w:t xml:space="preserve"> по периметру и п</w:t>
      </w:r>
      <w:r w:rsidR="00D31F84">
        <w:t>о</w:t>
      </w:r>
      <w:r>
        <w:t>дъезды к объектам.</w:t>
      </w:r>
    </w:p>
    <w:p w:rsidR="00D31F84" w:rsidRDefault="00D31F84" w:rsidP="00045945">
      <w:pPr>
        <w:shd w:val="clear" w:color="auto" w:fill="FFFFFF"/>
        <w:spacing w:before="100" w:beforeAutospacing="1" w:after="100" w:afterAutospacing="1"/>
        <w:jc w:val="both"/>
      </w:pPr>
      <w:r>
        <w:t>11) Для иных территорий:</w:t>
      </w:r>
    </w:p>
    <w:p w:rsidR="00D31F84" w:rsidRDefault="00D31F84" w:rsidP="00045945">
      <w:pPr>
        <w:shd w:val="clear" w:color="auto" w:fill="FFFFFF"/>
        <w:spacing w:before="100" w:beforeAutospacing="1" w:after="100" w:afterAutospacing="1"/>
        <w:jc w:val="both"/>
      </w:pPr>
      <w:r>
        <w:t xml:space="preserve">- автомобильных дорог – </w:t>
      </w:r>
      <w:smartTag w:uri="urn:schemas-microsoft-com:office:smarttags" w:element="metricconverter">
        <w:smartTagPr>
          <w:attr w:name="ProductID" w:val="15 метров"/>
        </w:smartTagPr>
        <w:r>
          <w:t>15 метров</w:t>
        </w:r>
      </w:smartTag>
      <w:r>
        <w:t xml:space="preserve"> от края проезжей части;</w:t>
      </w:r>
    </w:p>
    <w:p w:rsidR="00D31F84" w:rsidRDefault="00D31F84" w:rsidP="00045945">
      <w:pPr>
        <w:shd w:val="clear" w:color="auto" w:fill="FFFFFF"/>
        <w:spacing w:before="100" w:beforeAutospacing="1" w:after="100" w:afterAutospacing="1"/>
        <w:jc w:val="both"/>
      </w:pPr>
      <w:r>
        <w:t xml:space="preserve">- территорий,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t>5 метров</w:t>
        </w:r>
      </w:smartTag>
      <w:r>
        <w:t xml:space="preserve"> в каждую сторону, если иное не предусмотрено договором;</w:t>
      </w:r>
    </w:p>
    <w:p w:rsidR="00D31F84" w:rsidRDefault="00D31F84" w:rsidP="00045945">
      <w:pPr>
        <w:shd w:val="clear" w:color="auto" w:fill="FFFFFF"/>
        <w:spacing w:before="100" w:beforeAutospacing="1" w:after="100" w:afterAutospacing="1"/>
        <w:jc w:val="both"/>
      </w:pPr>
      <w:r>
        <w:t xml:space="preserve">- территорий, прилегающих к рекламным конструкциям, - </w:t>
      </w:r>
      <w:smartTag w:uri="urn:schemas-microsoft-com:office:smarttags" w:element="metricconverter">
        <w:smartTagPr>
          <w:attr w:name="ProductID" w:val="5 метров"/>
        </w:smartTagPr>
        <w:r>
          <w:t>5 метров</w:t>
        </w:r>
      </w:smartTag>
      <w:r>
        <w:t xml:space="preserve"> по периметру (радиусу) основания.</w:t>
      </w:r>
    </w:p>
    <w:p w:rsidR="00F67931" w:rsidRDefault="00D31F84" w:rsidP="00045945">
      <w:pPr>
        <w:shd w:val="clear" w:color="auto" w:fill="FFFFFF"/>
        <w:spacing w:before="100" w:beforeAutospacing="1" w:after="100" w:afterAutospacing="1"/>
        <w:jc w:val="both"/>
      </w:pPr>
      <w: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w:t>
      </w:r>
      <w:proofErr w:type="gramStart"/>
      <w:r>
        <w:t>плотном</w:t>
      </w:r>
      <w:proofErr w:type="gramEnd"/>
      <w:r>
        <w:t xml:space="preserve"> дороги общего пользования, линией пересечения с прилегающей территории другого юридического, физического лица, индивидуального предпринимателя.</w:t>
      </w:r>
    </w:p>
    <w:p w:rsidR="00045945" w:rsidRPr="00951677" w:rsidRDefault="00F67931" w:rsidP="00045945">
      <w:pPr>
        <w:shd w:val="clear" w:color="auto" w:fill="FFFFFF"/>
        <w:spacing w:before="100" w:beforeAutospacing="1" w:after="100" w:afterAutospacing="1"/>
        <w:jc w:val="both"/>
        <w:rPr>
          <w:color w:val="22272F"/>
        </w:rPr>
      </w:pPr>
      <w:r>
        <w:t>2</w:t>
      </w:r>
      <w:r w:rsidR="00045945" w:rsidRPr="00951677">
        <w:rPr>
          <w:color w:val="22272F"/>
        </w:rPr>
        <w:t>. </w:t>
      </w:r>
      <w:proofErr w:type="gramStart"/>
      <w:r w:rsidR="00045945" w:rsidRPr="00951677">
        <w:rPr>
          <w:color w:val="22272F"/>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00045945" w:rsidRPr="00951677">
        <w:rPr>
          <w:color w:val="22272F"/>
        </w:rPr>
        <w:t>, установленных в соответствии с </w:t>
      </w:r>
      <w:hyperlink r:id="rId6" w:anchor="/document/19853137/entry/6" w:history="1">
        <w:r w:rsidR="00045945" w:rsidRPr="00951677">
          <w:rPr>
            <w:rStyle w:val="a7"/>
            <w:color w:val="551A8B"/>
          </w:rPr>
          <w:t>частью 3</w:t>
        </w:r>
      </w:hyperlink>
      <w:r w:rsidR="00045945" w:rsidRPr="00951677">
        <w:rPr>
          <w:color w:val="22272F"/>
        </w:rPr>
        <w:t> настоящей статьи максимальной и минимальной площадей прилегающих территорий.</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 xml:space="preserve">3. Правилами благоустройства устанавливаются максимальная и минимальная площади прилегающей территории на территории </w:t>
      </w:r>
      <w:r w:rsidR="00537885">
        <w:t>Саринского</w:t>
      </w:r>
      <w:r w:rsidR="0048573D" w:rsidRPr="00F67931">
        <w:t xml:space="preserve"> </w:t>
      </w:r>
      <w:r w:rsidR="00156C3C" w:rsidRPr="00F67931">
        <w:t>сельского поселения</w:t>
      </w:r>
      <w:r w:rsidRPr="00951677">
        <w:rPr>
          <w:color w:val="22272F"/>
        </w:rPr>
        <w:t>.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r:id="rId7" w:anchor="/document/19853137/entry/5" w:history="1">
        <w:r w:rsidRPr="00951677">
          <w:rPr>
            <w:rStyle w:val="a7"/>
            <w:color w:val="551A8B"/>
          </w:rPr>
          <w:t>части 2</w:t>
        </w:r>
      </w:hyperlink>
      <w:r w:rsidRPr="00951677">
        <w:rPr>
          <w:color w:val="22272F"/>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4. В границах прилегающих территорий могут располагаться следующие территории общего пользования или их части:</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1) пешеходные коммуникации, в том числе тротуары, аллеи, дорожки, тропинки;</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2) палисадники, клумбы;</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lastRenderedPageBreak/>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w:t>
      </w:r>
      <w:hyperlink r:id="rId8" w:anchor="/document/186367/entry/45121" w:history="1">
        <w:r w:rsidRPr="00951677">
          <w:rPr>
            <w:rStyle w:val="a7"/>
            <w:color w:val="551A8B"/>
          </w:rPr>
          <w:t>законодательством</w:t>
        </w:r>
      </w:hyperlink>
      <w:r w:rsidRPr="00951677">
        <w:rPr>
          <w:color w:val="22272F"/>
        </w:rPr>
        <w:t> Российской Федерации.</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5. Границы прилегающих территорий определяются с учетом следующих ограничений:</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045945" w:rsidRPr="00951677" w:rsidRDefault="00045945" w:rsidP="00045945">
      <w:pPr>
        <w:shd w:val="clear" w:color="auto" w:fill="FFFFFF"/>
        <w:spacing w:before="100" w:beforeAutospacing="1" w:after="100" w:afterAutospacing="1"/>
        <w:jc w:val="both"/>
        <w:rPr>
          <w:color w:val="22272F"/>
        </w:rPr>
      </w:pPr>
      <w:proofErr w:type="gramStart"/>
      <w:r w:rsidRPr="00951677">
        <w:rPr>
          <w:color w:val="22272F"/>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951677">
        <w:rPr>
          <w:color w:val="22272F"/>
        </w:rPr>
        <w:t xml:space="preserve"> возможности не может иметь смежные (общие) границы с другими прилегающими территориями (для исключения вклинивания, </w:t>
      </w:r>
      <w:proofErr w:type="spellStart"/>
      <w:r w:rsidRPr="00951677">
        <w:rPr>
          <w:color w:val="22272F"/>
        </w:rPr>
        <w:t>вкрапливания</w:t>
      </w:r>
      <w:proofErr w:type="spellEnd"/>
      <w:r w:rsidRPr="00951677">
        <w:rPr>
          <w:color w:val="22272F"/>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lastRenderedPageBreak/>
        <w:t>8. Подготовка схемы границы прилегающей территории осуществляется в соответствии с настоящими Правилами или по его заказу кадастровым инженером и финансируется за счет средств местного бюджета.</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В случае подготовки схемы границы прилегающей территории кадастровым инженером электронный документ подписывается </w:t>
      </w:r>
      <w:hyperlink r:id="rId9" w:anchor="/document/12184522/entry/54" w:history="1">
        <w:r w:rsidRPr="00951677">
          <w:rPr>
            <w:rStyle w:val="a7"/>
            <w:color w:val="551A8B"/>
          </w:rPr>
          <w:t>усиленной квалифицированной электронной подписью</w:t>
        </w:r>
      </w:hyperlink>
      <w:r w:rsidRPr="00951677">
        <w:rPr>
          <w:color w:val="22272F"/>
        </w:rPr>
        <w:t> кадастрового инженера, подготовившего такую схему.</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 xml:space="preserve">10. Форма схемы границы прилегающей территории, требования к ее подготовке, а также требования к точности и методам </w:t>
      </w:r>
      <w:proofErr w:type="gramStart"/>
      <w:r w:rsidRPr="00951677">
        <w:rPr>
          <w:color w:val="22272F"/>
        </w:rPr>
        <w:t>определения координат поворотных точек границы прилегающей территории</w:t>
      </w:r>
      <w:proofErr w:type="gramEnd"/>
      <w:r w:rsidRPr="00951677">
        <w:rPr>
          <w:color w:val="22272F"/>
        </w:rPr>
        <w:t xml:space="preserve">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w:t>
      </w:r>
      <w:hyperlink r:id="rId10" w:anchor="/document/186367/entry/451" w:history="1">
        <w:r w:rsidRPr="00951677">
          <w:rPr>
            <w:rStyle w:val="a7"/>
            <w:color w:val="551A8B"/>
          </w:rPr>
          <w:t>статьи 45.1</w:t>
        </w:r>
      </w:hyperlink>
      <w:r w:rsidRPr="00951677">
        <w:rPr>
          <w:color w:val="22272F"/>
        </w:rPr>
        <w:t> Федерального закона "Об общих принципах организации местного самоуправления в Российской Федерации" и </w:t>
      </w:r>
      <w:hyperlink r:id="rId11" w:anchor="/document/12138258/entry/5010" w:history="1">
        <w:r w:rsidRPr="00951677">
          <w:rPr>
            <w:rStyle w:val="a7"/>
            <w:color w:val="551A8B"/>
          </w:rPr>
          <w:t>статьи 5.1</w:t>
        </w:r>
      </w:hyperlink>
      <w:r w:rsidRPr="00951677">
        <w:rPr>
          <w:color w:val="551A8B"/>
        </w:rPr>
        <w:t xml:space="preserve"> </w:t>
      </w:r>
      <w:r w:rsidRPr="00951677">
        <w:rPr>
          <w:color w:val="22272F"/>
        </w:rPr>
        <w:t>Градостроительного кодекса Российской Федерации.</w:t>
      </w:r>
    </w:p>
    <w:p w:rsidR="00045945" w:rsidRPr="00F67931" w:rsidRDefault="00045945" w:rsidP="00045945">
      <w:pPr>
        <w:shd w:val="clear" w:color="auto" w:fill="FFFFFF"/>
        <w:spacing w:before="100" w:beforeAutospacing="1" w:after="100" w:afterAutospacing="1"/>
        <w:jc w:val="both"/>
      </w:pPr>
      <w:r w:rsidRPr="00951677">
        <w:rPr>
          <w:color w:val="22272F"/>
        </w:rPr>
        <w:t>12. </w:t>
      </w:r>
      <w:proofErr w:type="spellStart"/>
      <w:r w:rsidR="00537885">
        <w:t>Саринское</w:t>
      </w:r>
      <w:proofErr w:type="spellEnd"/>
      <w:r w:rsidR="003A2E3F" w:rsidRPr="00F67931">
        <w:t xml:space="preserve"> сельское поселение</w:t>
      </w:r>
      <w:r w:rsidRPr="00F67931">
        <w:t xml:space="preserve"> не позднее десяти рабочих дней со дня утверждения схемы границы прилегающей территории направляет информацию об утверждении такой схемы в </w:t>
      </w:r>
      <w:r w:rsidR="003A2E3F" w:rsidRPr="00F67931">
        <w:t>отдел архитектуры и градостроительства администрации Кунашакского муниципального района</w:t>
      </w:r>
      <w:r w:rsidRPr="00F67931">
        <w:t>.</w:t>
      </w:r>
    </w:p>
    <w:p w:rsidR="00045945" w:rsidRPr="00951677" w:rsidRDefault="00045945" w:rsidP="00045945">
      <w:pPr>
        <w:shd w:val="clear" w:color="auto" w:fill="FFFFFF"/>
        <w:spacing w:before="100" w:beforeAutospacing="1" w:after="100" w:afterAutospacing="1"/>
        <w:jc w:val="both"/>
        <w:rPr>
          <w:color w:val="22272F"/>
        </w:rPr>
      </w:pPr>
      <w:r w:rsidRPr="00951677">
        <w:rPr>
          <w:color w:val="22272F"/>
        </w:rPr>
        <w:t xml:space="preserve">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w:t>
      </w:r>
      <w:r w:rsidRPr="00F67931">
        <w:t xml:space="preserve">сайте </w:t>
      </w:r>
      <w:r w:rsidR="003A2E3F" w:rsidRPr="00F67931">
        <w:t>администрации Кунашакского муниципального района</w:t>
      </w:r>
      <w:r w:rsidRPr="00951677">
        <w:rPr>
          <w:color w:val="22272F"/>
        </w:rPr>
        <w:t>,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045945" w:rsidRPr="00045945" w:rsidRDefault="00045945" w:rsidP="00045945">
      <w:pPr>
        <w:autoSpaceDE w:val="0"/>
        <w:autoSpaceDN w:val="0"/>
        <w:adjustRightInd w:val="0"/>
        <w:jc w:val="both"/>
        <w:outlineLvl w:val="1"/>
      </w:pPr>
      <w:r>
        <w:t>14</w:t>
      </w:r>
      <w:r w:rsidRPr="00045945">
        <w:t>. Ответственность за нарушение Правил</w:t>
      </w:r>
    </w:p>
    <w:p w:rsidR="00045945" w:rsidRPr="00045945" w:rsidRDefault="00045945" w:rsidP="00045945">
      <w:pPr>
        <w:autoSpaceDE w:val="0"/>
        <w:autoSpaceDN w:val="0"/>
        <w:adjustRightInd w:val="0"/>
        <w:ind w:firstLine="540"/>
        <w:jc w:val="both"/>
      </w:pPr>
    </w:p>
    <w:p w:rsidR="00045945" w:rsidRPr="00045945" w:rsidRDefault="00045945" w:rsidP="00045945">
      <w:pPr>
        <w:autoSpaceDE w:val="0"/>
        <w:autoSpaceDN w:val="0"/>
        <w:adjustRightInd w:val="0"/>
        <w:ind w:firstLine="540"/>
        <w:jc w:val="both"/>
        <w:rPr>
          <w:color w:val="000000"/>
        </w:rPr>
      </w:pPr>
      <w:r w:rsidRPr="00045945">
        <w:rPr>
          <w:color w:val="000000"/>
        </w:rPr>
        <w:t xml:space="preserve">1. Контроль за Правилами благоустройства территории </w:t>
      </w:r>
      <w:r w:rsidR="00537885">
        <w:t>Саринского</w:t>
      </w:r>
      <w:r w:rsidRPr="00045945">
        <w:rPr>
          <w:color w:val="000000"/>
        </w:rPr>
        <w:t xml:space="preserve"> сельского поселения осуществляется должностными </w:t>
      </w:r>
      <w:proofErr w:type="gramStart"/>
      <w:r w:rsidRPr="00045945">
        <w:rPr>
          <w:color w:val="000000"/>
        </w:rPr>
        <w:t>лицами</w:t>
      </w:r>
      <w:proofErr w:type="gramEnd"/>
      <w:r w:rsidRPr="00045945">
        <w:rPr>
          <w:color w:val="000000"/>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045945">
        <w:rPr>
          <w:color w:val="000000"/>
        </w:rPr>
        <w:t>видеофиксация</w:t>
      </w:r>
      <w:proofErr w:type="spellEnd"/>
      <w:r w:rsidRPr="00045945">
        <w:rPr>
          <w:color w:val="000000"/>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045945" w:rsidRPr="00045945" w:rsidRDefault="00045945" w:rsidP="00045945">
      <w:pPr>
        <w:autoSpaceDE w:val="0"/>
        <w:autoSpaceDN w:val="0"/>
        <w:adjustRightInd w:val="0"/>
        <w:ind w:firstLine="540"/>
        <w:jc w:val="both"/>
        <w:rPr>
          <w:color w:val="000000"/>
        </w:rPr>
      </w:pPr>
      <w:r w:rsidRPr="00045945">
        <w:rPr>
          <w:color w:val="000000"/>
        </w:rPr>
        <w:t xml:space="preserve">При проведении контроля также осуществляется фото, видео фиксация нарушений Правил благоустройства территории </w:t>
      </w:r>
      <w:r w:rsidR="00537885">
        <w:t>Саринского</w:t>
      </w:r>
      <w:r w:rsidRPr="00045945">
        <w:rPr>
          <w:color w:val="000000"/>
        </w:rPr>
        <w:t xml:space="preserve"> сельского поселения, в случае не </w:t>
      </w:r>
      <w:r w:rsidRPr="00045945">
        <w:rPr>
          <w:color w:val="000000"/>
        </w:rPr>
        <w:lastRenderedPageBreak/>
        <w:t xml:space="preserve">установления личности нарушителя возбуждается административное расследования, по факту </w:t>
      </w:r>
      <w:proofErr w:type="gramStart"/>
      <w:r w:rsidRPr="00045945">
        <w:rPr>
          <w:color w:val="000000"/>
        </w:rPr>
        <w:t>нарушения Правил благоустройства территории сельского поселения</w:t>
      </w:r>
      <w:proofErr w:type="gramEnd"/>
      <w:r w:rsidRPr="00045945">
        <w:rPr>
          <w:color w:val="000000"/>
        </w:rPr>
        <w:t>.</w:t>
      </w:r>
    </w:p>
    <w:p w:rsidR="00045945" w:rsidRPr="00045945" w:rsidRDefault="00045945" w:rsidP="00045945">
      <w:pPr>
        <w:autoSpaceDE w:val="0"/>
        <w:autoSpaceDN w:val="0"/>
        <w:adjustRightInd w:val="0"/>
        <w:ind w:firstLine="540"/>
        <w:jc w:val="both"/>
        <w:rPr>
          <w:color w:val="000000"/>
        </w:rPr>
      </w:pPr>
      <w:r w:rsidRPr="00045945">
        <w:rPr>
          <w:color w:val="00000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045945" w:rsidRPr="00045945" w:rsidRDefault="00045945" w:rsidP="00045945">
      <w:pPr>
        <w:autoSpaceDE w:val="0"/>
        <w:autoSpaceDN w:val="0"/>
        <w:adjustRightInd w:val="0"/>
        <w:ind w:firstLine="540"/>
        <w:jc w:val="both"/>
        <w:rPr>
          <w:rFonts w:ascii="Arial" w:hAnsi="Arial" w:cs="Arial"/>
        </w:rPr>
      </w:pPr>
      <w:r w:rsidRPr="00045945">
        <w:t xml:space="preserve">2. Одним из механизмов </w:t>
      </w:r>
      <w:proofErr w:type="gramStart"/>
      <w:r w:rsidRPr="00045945">
        <w:t>контроля за</w:t>
      </w:r>
      <w:proofErr w:type="gramEnd"/>
      <w:r w:rsidRPr="00045945">
        <w:t xml:space="preserve"> соблюдением Правил благоустройства является общественный контроль </w:t>
      </w:r>
    </w:p>
    <w:p w:rsidR="00045945" w:rsidRPr="00045945" w:rsidRDefault="00045945" w:rsidP="00045945">
      <w:pPr>
        <w:autoSpaceDE w:val="0"/>
        <w:autoSpaceDN w:val="0"/>
        <w:adjustRightInd w:val="0"/>
        <w:ind w:firstLine="540"/>
        <w:jc w:val="both"/>
      </w:pPr>
      <w:r w:rsidRPr="00045945">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45945" w:rsidRPr="00045945" w:rsidRDefault="00045945" w:rsidP="00045945">
      <w:pPr>
        <w:autoSpaceDE w:val="0"/>
        <w:autoSpaceDN w:val="0"/>
        <w:adjustRightInd w:val="0"/>
        <w:ind w:firstLine="540"/>
        <w:jc w:val="both"/>
      </w:pPr>
      <w:r w:rsidRPr="00045945">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045945">
        <w:t>о-</w:t>
      </w:r>
      <w:proofErr w:type="gramEnd"/>
      <w:r w:rsidRPr="00045945">
        <w:t xml:space="preserve">, </w:t>
      </w:r>
      <w:proofErr w:type="spellStart"/>
      <w:r w:rsidRPr="00045945">
        <w:t>видеофиксации</w:t>
      </w:r>
      <w:proofErr w:type="spellEnd"/>
      <w:r w:rsidRPr="00045945">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045945" w:rsidRPr="00045945" w:rsidRDefault="00045945" w:rsidP="00045945">
      <w:pPr>
        <w:autoSpaceDE w:val="0"/>
        <w:autoSpaceDN w:val="0"/>
        <w:adjustRightInd w:val="0"/>
        <w:ind w:firstLine="540"/>
        <w:jc w:val="both"/>
      </w:pPr>
      <w:r w:rsidRPr="00045945">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45945" w:rsidRPr="00045945" w:rsidRDefault="00045945" w:rsidP="00045945">
      <w:pPr>
        <w:pStyle w:val="ConsPlusNormal"/>
        <w:jc w:val="both"/>
        <w:rPr>
          <w:rFonts w:ascii="Times New Roman" w:hAnsi="Times New Roman" w:cs="Times New Roman"/>
          <w:sz w:val="24"/>
        </w:rPr>
      </w:pPr>
    </w:p>
    <w:p w:rsidR="00045945" w:rsidRPr="00045945" w:rsidRDefault="00045945" w:rsidP="00045945">
      <w:pPr>
        <w:pStyle w:val="ConsPlusNormal"/>
        <w:jc w:val="both"/>
        <w:rPr>
          <w:rFonts w:ascii="Times New Roman" w:hAnsi="Times New Roman" w:cs="Times New Roman"/>
          <w:sz w:val="24"/>
        </w:rPr>
      </w:pPr>
    </w:p>
    <w:p w:rsidR="00045945" w:rsidRDefault="00045945" w:rsidP="00045945">
      <w:pPr>
        <w:pStyle w:val="ConsPlusNormal"/>
        <w:pBdr>
          <w:top w:val="single" w:sz="6" w:space="0" w:color="000000"/>
        </w:pBdr>
        <w:spacing w:before="100" w:after="100"/>
        <w:jc w:val="both"/>
        <w:rPr>
          <w:rFonts w:ascii="Times New Roman" w:hAnsi="Times New Roman" w:cs="Times New Roman"/>
          <w:sz w:val="28"/>
          <w:szCs w:val="28"/>
        </w:rPr>
      </w:pPr>
    </w:p>
    <w:p w:rsidR="00045945" w:rsidRPr="000F5686" w:rsidRDefault="00045945" w:rsidP="000F5686">
      <w:pPr>
        <w:autoSpaceDE w:val="0"/>
        <w:autoSpaceDN w:val="0"/>
        <w:adjustRightInd w:val="0"/>
      </w:pPr>
    </w:p>
    <w:p w:rsidR="000F5686" w:rsidRPr="000F5686" w:rsidRDefault="000F5686" w:rsidP="000F5686"/>
    <w:p w:rsidR="00DE2F54" w:rsidRPr="000F5686" w:rsidRDefault="00DE2F54" w:rsidP="00DE2F54">
      <w:pPr>
        <w:jc w:val="both"/>
      </w:pPr>
    </w:p>
    <w:sectPr w:rsidR="00DE2F54" w:rsidRPr="000F5686" w:rsidSect="00EF6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26083"/>
    <w:multiLevelType w:val="hybridMultilevel"/>
    <w:tmpl w:val="1BB41B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0D045EB"/>
    <w:multiLevelType w:val="hybridMultilevel"/>
    <w:tmpl w:val="75468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E2F54"/>
    <w:rsid w:val="00045945"/>
    <w:rsid w:val="000F5686"/>
    <w:rsid w:val="0011373D"/>
    <w:rsid w:val="00156C3C"/>
    <w:rsid w:val="001658AD"/>
    <w:rsid w:val="00321AA7"/>
    <w:rsid w:val="003A2E3F"/>
    <w:rsid w:val="0048573D"/>
    <w:rsid w:val="004D0D7B"/>
    <w:rsid w:val="00537885"/>
    <w:rsid w:val="005D5B92"/>
    <w:rsid w:val="006B1630"/>
    <w:rsid w:val="007717DA"/>
    <w:rsid w:val="00851451"/>
    <w:rsid w:val="00851D5C"/>
    <w:rsid w:val="00A0608F"/>
    <w:rsid w:val="00A42945"/>
    <w:rsid w:val="00A45DCF"/>
    <w:rsid w:val="00AB33EE"/>
    <w:rsid w:val="00B51284"/>
    <w:rsid w:val="00C12B40"/>
    <w:rsid w:val="00D31F84"/>
    <w:rsid w:val="00D5001D"/>
    <w:rsid w:val="00D65D39"/>
    <w:rsid w:val="00D958F4"/>
    <w:rsid w:val="00DE2F54"/>
    <w:rsid w:val="00E23C62"/>
    <w:rsid w:val="00EF699F"/>
    <w:rsid w:val="00F6570D"/>
    <w:rsid w:val="00F67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F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F5686"/>
    <w:pPr>
      <w:spacing w:after="200" w:line="276" w:lineRule="auto"/>
      <w:ind w:left="720"/>
    </w:pPr>
    <w:rPr>
      <w:rFonts w:ascii="Calibri" w:hAnsi="Calibri"/>
      <w:sz w:val="22"/>
      <w:szCs w:val="22"/>
      <w:lang w:eastAsia="en-US"/>
    </w:rPr>
  </w:style>
  <w:style w:type="paragraph" w:styleId="a3">
    <w:name w:val="No Spacing"/>
    <w:link w:val="a4"/>
    <w:qFormat/>
    <w:rsid w:val="00045945"/>
    <w:pPr>
      <w:suppressAutoHyphens/>
    </w:pPr>
    <w:rPr>
      <w:sz w:val="28"/>
      <w:szCs w:val="28"/>
      <w:lang w:eastAsia="zh-CN"/>
    </w:rPr>
  </w:style>
  <w:style w:type="character" w:customStyle="1" w:styleId="a4">
    <w:name w:val="Без интервала Знак"/>
    <w:link w:val="a3"/>
    <w:locked/>
    <w:rsid w:val="00045945"/>
    <w:rPr>
      <w:sz w:val="28"/>
      <w:szCs w:val="28"/>
      <w:lang w:val="ru-RU" w:eastAsia="zh-CN" w:bidi="ar-SA"/>
    </w:rPr>
  </w:style>
  <w:style w:type="paragraph" w:styleId="a5">
    <w:name w:val="Balloon Text"/>
    <w:basedOn w:val="a"/>
    <w:link w:val="a6"/>
    <w:semiHidden/>
    <w:unhideWhenUsed/>
    <w:rsid w:val="00045945"/>
    <w:pPr>
      <w:widowControl w:val="0"/>
      <w:suppressAutoHyphens/>
    </w:pPr>
    <w:rPr>
      <w:rFonts w:ascii="Tahoma" w:eastAsia="Arial" w:hAnsi="Tahoma" w:cs="Mangal"/>
      <w:kern w:val="1"/>
      <w:sz w:val="16"/>
      <w:szCs w:val="14"/>
      <w:lang w:eastAsia="zh-CN" w:bidi="hi-IN"/>
    </w:rPr>
  </w:style>
  <w:style w:type="character" w:customStyle="1" w:styleId="a6">
    <w:name w:val="Текст выноски Знак"/>
    <w:link w:val="a5"/>
    <w:semiHidden/>
    <w:rsid w:val="00045945"/>
    <w:rPr>
      <w:rFonts w:ascii="Tahoma" w:eastAsia="Arial" w:hAnsi="Tahoma" w:cs="Mangal"/>
      <w:kern w:val="1"/>
      <w:sz w:val="16"/>
      <w:szCs w:val="14"/>
      <w:lang w:val="ru-RU" w:eastAsia="zh-CN" w:bidi="hi-IN"/>
    </w:rPr>
  </w:style>
  <w:style w:type="paragraph" w:customStyle="1" w:styleId="ConsPlusNormal">
    <w:name w:val="ConsPlusNormal"/>
    <w:rsid w:val="00045945"/>
    <w:pPr>
      <w:suppressAutoHyphens/>
    </w:pPr>
    <w:rPr>
      <w:rFonts w:ascii="Arial" w:eastAsia="Arial" w:hAnsi="Arial" w:cs="Courier New"/>
      <w:kern w:val="1"/>
      <w:szCs w:val="24"/>
      <w:u w:color="000000"/>
      <w:lang w:eastAsia="zh-CN" w:bidi="hi-IN"/>
    </w:rPr>
  </w:style>
  <w:style w:type="paragraph" w:customStyle="1" w:styleId="ConsPlusNormal0">
    <w:name w:val="ConsPlusNormal"/>
    <w:rsid w:val="00045945"/>
    <w:pPr>
      <w:widowControl w:val="0"/>
      <w:suppressAutoHyphens/>
      <w:autoSpaceDE w:val="0"/>
      <w:ind w:firstLine="720"/>
    </w:pPr>
    <w:rPr>
      <w:rFonts w:ascii="Arial" w:hAnsi="Arial" w:cs="Arial"/>
      <w:lang w:eastAsia="zh-CN"/>
    </w:rPr>
  </w:style>
  <w:style w:type="character" w:styleId="a7">
    <w:name w:val="Hyperlink"/>
    <w:rsid w:val="00045945"/>
    <w:rPr>
      <w:color w:val="000080"/>
      <w:u w:val="single"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hyperlink" Target="consultantplus://offline/ref=CCA8E222220D7E07966CAFD985F6BF7D62F0B02047FEC7638FA38CBD30DAR8M" TargetMode="Externa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6428</TotalTime>
  <Pages>35</Pages>
  <Words>16653</Words>
  <Characters>94923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111354</CharactersWithSpaces>
  <SharedDoc>false</SharedDoc>
  <HLinks>
    <vt:vector size="42" baseType="variant">
      <vt:variant>
        <vt:i4>6946877</vt:i4>
      </vt:variant>
      <vt:variant>
        <vt:i4>18</vt:i4>
      </vt:variant>
      <vt:variant>
        <vt:i4>0</vt:i4>
      </vt:variant>
      <vt:variant>
        <vt:i4>5</vt:i4>
      </vt:variant>
      <vt:variant>
        <vt:lpwstr>http://internet.garant.ru/</vt:lpwstr>
      </vt:variant>
      <vt:variant>
        <vt:lpwstr>/document/12138258/entry/5010</vt:lpwstr>
      </vt:variant>
      <vt:variant>
        <vt:i4>6029316</vt:i4>
      </vt:variant>
      <vt:variant>
        <vt:i4>15</vt:i4>
      </vt:variant>
      <vt:variant>
        <vt:i4>0</vt:i4>
      </vt:variant>
      <vt:variant>
        <vt:i4>5</vt:i4>
      </vt:variant>
      <vt:variant>
        <vt:lpwstr>http://internet.garant.ru/</vt:lpwstr>
      </vt:variant>
      <vt:variant>
        <vt:lpwstr>/document/186367/entry/451</vt:lpwstr>
      </vt:variant>
      <vt:variant>
        <vt:i4>6094854</vt:i4>
      </vt:variant>
      <vt:variant>
        <vt:i4>12</vt:i4>
      </vt:variant>
      <vt:variant>
        <vt:i4>0</vt:i4>
      </vt:variant>
      <vt:variant>
        <vt:i4>5</vt:i4>
      </vt:variant>
      <vt:variant>
        <vt:lpwstr>http://internet.garant.ru/</vt:lpwstr>
      </vt:variant>
      <vt:variant>
        <vt:lpwstr>/document/12184522/entry/54</vt:lpwstr>
      </vt:variant>
      <vt:variant>
        <vt:i4>7143478</vt:i4>
      </vt:variant>
      <vt:variant>
        <vt:i4>9</vt:i4>
      </vt:variant>
      <vt:variant>
        <vt:i4>0</vt:i4>
      </vt:variant>
      <vt:variant>
        <vt:i4>5</vt:i4>
      </vt:variant>
      <vt:variant>
        <vt:lpwstr>http://internet.garant.ru/</vt:lpwstr>
      </vt:variant>
      <vt:variant>
        <vt:lpwstr>/document/186367/entry/45121</vt:lpwstr>
      </vt:variant>
      <vt:variant>
        <vt:i4>5898249</vt:i4>
      </vt:variant>
      <vt:variant>
        <vt:i4>6</vt:i4>
      </vt:variant>
      <vt:variant>
        <vt:i4>0</vt:i4>
      </vt:variant>
      <vt:variant>
        <vt:i4>5</vt:i4>
      </vt:variant>
      <vt:variant>
        <vt:lpwstr>http://internet.garant.ru/</vt:lpwstr>
      </vt:variant>
      <vt:variant>
        <vt:lpwstr>/document/19853137/entry/5</vt:lpwstr>
      </vt:variant>
      <vt:variant>
        <vt:i4>5832713</vt:i4>
      </vt:variant>
      <vt:variant>
        <vt:i4>3</vt:i4>
      </vt:variant>
      <vt:variant>
        <vt:i4>0</vt:i4>
      </vt:variant>
      <vt:variant>
        <vt:i4>5</vt:i4>
      </vt:variant>
      <vt:variant>
        <vt:lpwstr>http://internet.garant.ru/</vt:lpwstr>
      </vt:variant>
      <vt:variant>
        <vt:lpwstr>/document/19853137/entry/6</vt:lpwstr>
      </vt:variant>
      <vt:variant>
        <vt:i4>5832794</vt:i4>
      </vt:variant>
      <vt:variant>
        <vt:i4>0</vt:i4>
      </vt:variant>
      <vt:variant>
        <vt:i4>0</vt:i4>
      </vt:variant>
      <vt:variant>
        <vt:i4>5</vt:i4>
      </vt:variant>
      <vt:variant>
        <vt:lpwstr>consultantplus://offline/ref=CCA8E222220D7E07966CAFD985F6BF7D62F0B02047FEC7638FA38CBD30DAR8M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User1</cp:lastModifiedBy>
  <cp:revision>6</cp:revision>
  <cp:lastPrinted>2018-08-16T11:14:00Z</cp:lastPrinted>
  <dcterms:created xsi:type="dcterms:W3CDTF">2018-08-20T04:11:00Z</dcterms:created>
  <dcterms:modified xsi:type="dcterms:W3CDTF">2018-08-30T05:02:00Z</dcterms:modified>
</cp:coreProperties>
</file>